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D8B7" w14:textId="77234FC8" w:rsidR="00036F37" w:rsidRDefault="00167F6E" w:rsidP="00167F6E">
      <w:pPr>
        <w:pStyle w:val="Ttulo2"/>
      </w:pPr>
      <w:r>
        <w:t xml:space="preserve">De saída” para lisboa </w:t>
      </w:r>
    </w:p>
    <w:p w14:paraId="5B42BF12" w14:textId="61EDD032" w:rsidR="009D153C" w:rsidRPr="000F7626" w:rsidRDefault="002B3746">
      <w:pPr>
        <w:rPr>
          <w:rFonts w:ascii="Times New Roman" w:hAnsi="Times New Roman" w:cs="Times New Roman"/>
          <w:strike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Este programa pretende </w:t>
      </w:r>
      <w:r w:rsidR="007B4FE2" w:rsidRPr="000F7626">
        <w:rPr>
          <w:rFonts w:ascii="Times New Roman" w:hAnsi="Times New Roman" w:cs="Times New Roman"/>
          <w:sz w:val="24"/>
          <w:szCs w:val="24"/>
        </w:rPr>
        <w:t xml:space="preserve">dar a conhecer </w:t>
      </w:r>
      <w:r w:rsidR="009D153C" w:rsidRPr="000F7626">
        <w:rPr>
          <w:rFonts w:ascii="Times New Roman" w:hAnsi="Times New Roman" w:cs="Times New Roman"/>
          <w:sz w:val="24"/>
          <w:szCs w:val="24"/>
        </w:rPr>
        <w:t>o património</w:t>
      </w:r>
      <w:r w:rsidRPr="000F7626">
        <w:rPr>
          <w:rFonts w:ascii="Times New Roman" w:hAnsi="Times New Roman" w:cs="Times New Roman"/>
          <w:sz w:val="24"/>
          <w:szCs w:val="24"/>
        </w:rPr>
        <w:t xml:space="preserve"> cultural português fora da Ilha, com um itinerário cultural desenhado sobre um tema específico, previamente preparado, fornecendo uma visão mais rica, porque experienciada, do referido Património.</w:t>
      </w:r>
    </w:p>
    <w:p w14:paraId="1DF152B8" w14:textId="4CB4B060" w:rsidR="009D153C" w:rsidRPr="000F7626" w:rsidRDefault="002B3746">
      <w:pPr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Nos lugares onde iremos</w:t>
      </w:r>
      <w:r w:rsidR="007B4FE2" w:rsidRPr="000F7626">
        <w:rPr>
          <w:rFonts w:ascii="Times New Roman" w:hAnsi="Times New Roman" w:cs="Times New Roman"/>
          <w:sz w:val="24"/>
          <w:szCs w:val="24"/>
        </w:rPr>
        <w:t>,</w:t>
      </w:r>
      <w:r w:rsidRPr="000F7626">
        <w:rPr>
          <w:rFonts w:ascii="Times New Roman" w:hAnsi="Times New Roman" w:cs="Times New Roman"/>
          <w:sz w:val="24"/>
          <w:szCs w:val="24"/>
        </w:rPr>
        <w:t xml:space="preserve"> a visita é sempre mediada por alguém capaz de fornecer informação inter</w:t>
      </w:r>
      <w:r w:rsidR="007B4FE2" w:rsidRPr="000F7626">
        <w:rPr>
          <w:rFonts w:ascii="Times New Roman" w:hAnsi="Times New Roman" w:cs="Times New Roman"/>
          <w:sz w:val="24"/>
          <w:szCs w:val="24"/>
        </w:rPr>
        <w:t xml:space="preserve">essante sobre o que </w:t>
      </w:r>
      <w:r w:rsidR="009D153C" w:rsidRPr="000F7626">
        <w:rPr>
          <w:rFonts w:ascii="Times New Roman" w:hAnsi="Times New Roman" w:cs="Times New Roman"/>
          <w:sz w:val="24"/>
          <w:szCs w:val="24"/>
        </w:rPr>
        <w:t>visitamos.</w:t>
      </w:r>
    </w:p>
    <w:p w14:paraId="0F993E4C" w14:textId="7B58EFB8" w:rsidR="002B3746" w:rsidRPr="000F7626" w:rsidRDefault="007B4FE2">
      <w:pPr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E</w:t>
      </w:r>
      <w:r w:rsidR="002B3746" w:rsidRPr="000F7626">
        <w:rPr>
          <w:rFonts w:ascii="Times New Roman" w:hAnsi="Times New Roman" w:cs="Times New Roman"/>
          <w:sz w:val="24"/>
          <w:szCs w:val="24"/>
        </w:rPr>
        <w:t xml:space="preserve">ste ano vamos a </w:t>
      </w:r>
      <w:r w:rsidR="002B3746" w:rsidRPr="000F7626">
        <w:rPr>
          <w:rFonts w:ascii="Times New Roman" w:hAnsi="Times New Roman" w:cs="Times New Roman"/>
          <w:b/>
          <w:sz w:val="24"/>
          <w:szCs w:val="24"/>
        </w:rPr>
        <w:t>Lisboa.</w:t>
      </w:r>
    </w:p>
    <w:p w14:paraId="42300CB5" w14:textId="77777777" w:rsidR="002B3746" w:rsidRPr="000F7626" w:rsidRDefault="002B3746">
      <w:pPr>
        <w:rPr>
          <w:rFonts w:ascii="Times New Roman" w:hAnsi="Times New Roman" w:cs="Times New Roman"/>
          <w:sz w:val="24"/>
          <w:szCs w:val="24"/>
        </w:rPr>
      </w:pPr>
    </w:p>
    <w:p w14:paraId="07DFA237" w14:textId="7622A391" w:rsidR="004534DC" w:rsidRPr="000F7626" w:rsidRDefault="009C52CE" w:rsidP="004814B2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7626">
        <w:rPr>
          <w:rFonts w:ascii="Times New Roman" w:hAnsi="Times New Roman" w:cs="Times New Roman"/>
          <w:color w:val="auto"/>
          <w:sz w:val="24"/>
          <w:szCs w:val="24"/>
        </w:rPr>
        <w:t>Programa:</w:t>
      </w:r>
    </w:p>
    <w:p w14:paraId="52D24550" w14:textId="77777777" w:rsidR="001D4EDF" w:rsidRPr="000F7626" w:rsidRDefault="001D4EDF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4EAD9" w14:textId="53D8C47D" w:rsidR="004534DC" w:rsidRPr="000F7626" w:rsidRDefault="00C06785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34DC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2 de </w:t>
      </w:r>
      <w:r w:rsidR="00923A87" w:rsidRPr="000F7626">
        <w:rPr>
          <w:rFonts w:ascii="Times New Roman" w:hAnsi="Times New Roman" w:cs="Times New Roman"/>
          <w:b/>
          <w:bCs/>
          <w:sz w:val="24"/>
          <w:szCs w:val="24"/>
        </w:rPr>
        <w:t>novembro</w:t>
      </w:r>
      <w:r w:rsidR="004534DC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A4F38D" w14:textId="77777777" w:rsidR="0045685C" w:rsidRPr="000F7626" w:rsidRDefault="0045685C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69A42" w14:textId="77777777" w:rsidR="009D153C" w:rsidRPr="000F7626" w:rsidRDefault="003D408D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10</w:t>
      </w:r>
      <w:r w:rsidR="00694BBD" w:rsidRPr="000F7626">
        <w:rPr>
          <w:rFonts w:ascii="Times New Roman" w:hAnsi="Times New Roman" w:cs="Times New Roman"/>
          <w:sz w:val="24"/>
          <w:szCs w:val="24"/>
        </w:rPr>
        <w:t xml:space="preserve">: 00 horas </w:t>
      </w:r>
      <w:r w:rsidR="00924D7B" w:rsidRPr="000F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2D8C6" w14:textId="044A4BE4" w:rsidR="00DE0B9D" w:rsidRPr="000F7626" w:rsidRDefault="00924D7B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Aqueduto </w:t>
      </w:r>
      <w:r w:rsidR="007B4FE2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das </w:t>
      </w:r>
      <w:r w:rsidR="009D153C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Águas </w:t>
      </w:r>
      <w:r w:rsidR="000F7626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Livres </w:t>
      </w:r>
      <w:r w:rsidR="000F7626" w:rsidRPr="000F7626">
        <w:rPr>
          <w:rFonts w:ascii="Times New Roman" w:hAnsi="Times New Roman" w:cs="Times New Roman"/>
          <w:sz w:val="24"/>
          <w:szCs w:val="24"/>
        </w:rPr>
        <w:t>com</w:t>
      </w:r>
      <w:r w:rsidR="007B4FE2" w:rsidRPr="000F7626">
        <w:rPr>
          <w:rFonts w:ascii="Times New Roman" w:hAnsi="Times New Roman" w:cs="Times New Roman"/>
          <w:sz w:val="24"/>
          <w:szCs w:val="24"/>
        </w:rPr>
        <w:t xml:space="preserve"> entrada pela C</w:t>
      </w:r>
      <w:r w:rsidRPr="000F7626">
        <w:rPr>
          <w:rFonts w:ascii="Times New Roman" w:hAnsi="Times New Roman" w:cs="Times New Roman"/>
          <w:sz w:val="24"/>
          <w:szCs w:val="24"/>
        </w:rPr>
        <w:t xml:space="preserve">alçada da Quintinha, 6 </w:t>
      </w:r>
      <w:r w:rsidR="003D408D" w:rsidRPr="000F7626">
        <w:rPr>
          <w:rFonts w:ascii="Times New Roman" w:hAnsi="Times New Roman" w:cs="Times New Roman"/>
          <w:sz w:val="24"/>
          <w:szCs w:val="24"/>
        </w:rPr>
        <w:t>(Alto</w:t>
      </w:r>
      <w:r w:rsidRPr="000F7626">
        <w:rPr>
          <w:rFonts w:ascii="Times New Roman" w:hAnsi="Times New Roman" w:cs="Times New Roman"/>
          <w:sz w:val="24"/>
          <w:szCs w:val="24"/>
        </w:rPr>
        <w:t xml:space="preserve"> de Campolide). O pagamento poderá ser efetuado</w:t>
      </w:r>
      <w:r w:rsidR="00694BBD"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7B4FE2" w:rsidRPr="000F7626">
        <w:rPr>
          <w:rFonts w:ascii="Times New Roman" w:hAnsi="Times New Roman" w:cs="Times New Roman"/>
          <w:sz w:val="24"/>
          <w:szCs w:val="24"/>
        </w:rPr>
        <w:t>no local e</w:t>
      </w:r>
      <w:r w:rsidRPr="000F7626">
        <w:rPr>
          <w:rFonts w:ascii="Times New Roman" w:hAnsi="Times New Roman" w:cs="Times New Roman"/>
          <w:sz w:val="24"/>
          <w:szCs w:val="24"/>
        </w:rPr>
        <w:t xml:space="preserve"> no próprio dia</w:t>
      </w:r>
      <w:r w:rsidR="009D153C" w:rsidRPr="000F7626">
        <w:rPr>
          <w:rFonts w:ascii="Times New Roman" w:hAnsi="Times New Roman" w:cs="Times New Roman"/>
          <w:sz w:val="24"/>
          <w:szCs w:val="24"/>
        </w:rPr>
        <w:t>.</w:t>
      </w:r>
      <w:r w:rsidRPr="000F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1A79F" w14:textId="77777777" w:rsidR="009D153C" w:rsidRPr="000F7626" w:rsidRDefault="009D153C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BF91B" w14:textId="448A2D02" w:rsidR="00BD3F7E" w:rsidRPr="000F7626" w:rsidRDefault="00DE0B9D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>Aquedutos</w:t>
      </w:r>
      <w:r w:rsidR="00BD3F7E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de Lisboa</w:t>
      </w:r>
    </w:p>
    <w:p w14:paraId="71483D94" w14:textId="77777777" w:rsidR="003A3CA9" w:rsidRDefault="00DE0B9D" w:rsidP="003A3CA9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br/>
        <w:t>Esta visita tem como objetivo dar a conhecer dois Reservatórios de Água completamente diferentes entre si, um do séc. XVIII e outro subterrâneo do séc. XIX. E pelo meio descobrir o que existe debaixo dos nossos pés, pela antiga Galeria subterrânea do Loreto que fazia a distribuição de água a chafarizes, fábricas, conventos e casas nobres da cidade.</w:t>
      </w:r>
    </w:p>
    <w:p w14:paraId="5D4AA312" w14:textId="01E9AE03" w:rsidR="002B3746" w:rsidRPr="003A3CA9" w:rsidRDefault="00DE0B9D" w:rsidP="003A3CA9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É uma </w:t>
      </w:r>
      <w:r w:rsidR="009D153C" w:rsidRPr="000F7626">
        <w:rPr>
          <w:rFonts w:ascii="Times New Roman" w:hAnsi="Times New Roman" w:cs="Times New Roman"/>
          <w:sz w:val="24"/>
          <w:szCs w:val="24"/>
        </w:rPr>
        <w:t>v</w:t>
      </w:r>
      <w:r w:rsidRPr="000F7626">
        <w:rPr>
          <w:rFonts w:ascii="Times New Roman" w:hAnsi="Times New Roman" w:cs="Times New Roman"/>
          <w:sz w:val="24"/>
          <w:szCs w:val="24"/>
        </w:rPr>
        <w:t>isita orientada</w:t>
      </w:r>
      <w:r w:rsidR="009D153C" w:rsidRPr="000F7626">
        <w:rPr>
          <w:rFonts w:ascii="Times New Roman" w:hAnsi="Times New Roman" w:cs="Times New Roman"/>
          <w:sz w:val="24"/>
          <w:szCs w:val="24"/>
        </w:rPr>
        <w:t>, em que se</w:t>
      </w:r>
      <w:r w:rsidRPr="000F7626">
        <w:rPr>
          <w:rFonts w:ascii="Times New Roman" w:hAnsi="Times New Roman" w:cs="Times New Roman"/>
          <w:sz w:val="24"/>
          <w:szCs w:val="24"/>
        </w:rPr>
        <w:t xml:space="preserve"> faz a travessia do vale de Alcântara, </w:t>
      </w:r>
      <w:r w:rsidR="009D153C" w:rsidRPr="000F7626">
        <w:rPr>
          <w:rFonts w:ascii="Times New Roman" w:hAnsi="Times New Roman" w:cs="Times New Roman"/>
          <w:sz w:val="24"/>
          <w:szCs w:val="24"/>
        </w:rPr>
        <w:t>seguindo depois para o</w:t>
      </w:r>
      <w:r w:rsidRPr="000F7626">
        <w:rPr>
          <w:rFonts w:ascii="Times New Roman" w:hAnsi="Times New Roman" w:cs="Times New Roman"/>
          <w:sz w:val="24"/>
          <w:szCs w:val="24"/>
        </w:rPr>
        <w:t xml:space="preserve"> Reservatório da Mãe d’Água das Amoreiras</w:t>
      </w:r>
      <w:r w:rsidR="009D153C" w:rsidRPr="000F7626">
        <w:rPr>
          <w:rFonts w:ascii="Times New Roman" w:hAnsi="Times New Roman" w:cs="Times New Roman"/>
          <w:sz w:val="24"/>
          <w:szCs w:val="24"/>
        </w:rPr>
        <w:t>.</w:t>
      </w:r>
      <w:r w:rsidR="00924D7B" w:rsidRPr="000F762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E04DDB7" w14:textId="77777777" w:rsidR="0045685C" w:rsidRPr="000F7626" w:rsidRDefault="0045685C" w:rsidP="004814B2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64F130" w14:textId="5E6E70FD" w:rsidR="009D153C" w:rsidRPr="000F7626" w:rsidRDefault="00A56F14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15:30 </w:t>
      </w:r>
    </w:p>
    <w:p w14:paraId="462B594E" w14:textId="77777777" w:rsidR="00DB4B27" w:rsidRPr="000F7626" w:rsidRDefault="00DB4B27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70721" w14:textId="1A795956" w:rsidR="00B72689" w:rsidRPr="000F7626" w:rsidRDefault="00B72689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 </w:t>
      </w:r>
      <w:r w:rsidRPr="000F7626">
        <w:rPr>
          <w:rFonts w:ascii="Times New Roman" w:hAnsi="Times New Roman" w:cs="Times New Roman"/>
          <w:b/>
          <w:bCs/>
          <w:sz w:val="24"/>
          <w:szCs w:val="24"/>
        </w:rPr>
        <w:t>B-MAD, Berardo – Museu Arte Deco</w:t>
      </w:r>
      <w:r w:rsidRPr="000F7626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="00D11E1F" w:rsidRPr="000F7626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>https://bmad.pt/</w:t>
        </w:r>
      </w:hyperlink>
      <w:r w:rsidR="00D11E1F"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Pr="000F7626">
        <w:rPr>
          <w:rFonts w:ascii="Times New Roman" w:hAnsi="Times New Roman" w:cs="Times New Roman"/>
          <w:sz w:val="24"/>
          <w:szCs w:val="24"/>
        </w:rPr>
        <w:t>encontra-se instalado no coração da cidade de Lisboa, na antiga residência de veraneio do Marquês de Abrantes, em Alcântara, que tinha como primeira habitação o Palácio de Santos, atual Embaixada de França em Lisboa.</w:t>
      </w:r>
    </w:p>
    <w:p w14:paraId="49E9272C" w14:textId="77777777" w:rsidR="00B72689" w:rsidRPr="000F7626" w:rsidRDefault="00B72689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Neste espaço podem ser admiradas várias obras da Coleção Berardo, que ilustram os movimentos </w:t>
      </w:r>
      <w:r w:rsidRPr="000F7626">
        <w:rPr>
          <w:rFonts w:ascii="Times New Roman" w:hAnsi="Times New Roman" w:cs="Times New Roman"/>
          <w:i/>
          <w:iCs/>
          <w:sz w:val="24"/>
          <w:szCs w:val="24"/>
        </w:rPr>
        <w:t>Arts and Crafts</w:t>
      </w:r>
      <w:r w:rsidRPr="000F7626">
        <w:rPr>
          <w:rFonts w:ascii="Times New Roman" w:hAnsi="Times New Roman" w:cs="Times New Roman"/>
          <w:sz w:val="24"/>
          <w:szCs w:val="24"/>
        </w:rPr>
        <w:t>, Arte Nova e Arte Deco. Num esforço de preservação do edificado, foram criados ambientes de época, dando ao visitante a possibilidade de admirar os estilos num contexto residencial citadino. A musealização contemporânea, colocou em evidência as obras e os seus ilustres criadores, eximiamente representados na Coleção, como Jacques-Émile Ruhlmann, Alfred Porteneuve, Jean-Michel Frank, Jacques Adnet, René Lalique e Jules Leleu. A presença portuguesa faz-se sentir pelo renomado escultor Ernesto Canto da Maya e pelo artista plástico Eloy de Jesus Pereira, juntamente com os desenhos originais de Ruhlmann para a Casa de Serralves e parte do acervo de desenhos de pratas da Antiga Ourivesaria Reis e Filhos, numa homenagem ao Porto.</w:t>
      </w:r>
    </w:p>
    <w:p w14:paraId="1090A6F1" w14:textId="3A793A08" w:rsidR="00B72689" w:rsidRPr="000F7626" w:rsidRDefault="00B72689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Este novo equipamento cultural apresenta ainda um espaço de receção e loja, que comunica com um jardim secreto com esplanada</w:t>
      </w:r>
      <w:r w:rsidR="009D153C" w:rsidRPr="000F7626">
        <w:rPr>
          <w:rFonts w:ascii="Times New Roman" w:hAnsi="Times New Roman" w:cs="Times New Roman"/>
          <w:sz w:val="24"/>
          <w:szCs w:val="24"/>
        </w:rPr>
        <w:t>.</w:t>
      </w:r>
    </w:p>
    <w:p w14:paraId="33EB0DF6" w14:textId="76237599" w:rsidR="00167F6E" w:rsidRPr="000F7626" w:rsidRDefault="00B72689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Vão</w:t>
      </w:r>
      <w:r w:rsidR="009D153C" w:rsidRPr="000F7626">
        <w:rPr>
          <w:rFonts w:ascii="Times New Roman" w:hAnsi="Times New Roman" w:cs="Times New Roman"/>
          <w:sz w:val="24"/>
          <w:szCs w:val="24"/>
        </w:rPr>
        <w:t>-nos</w:t>
      </w:r>
      <w:r w:rsidRPr="000F7626">
        <w:rPr>
          <w:rFonts w:ascii="Times New Roman" w:hAnsi="Times New Roman" w:cs="Times New Roman"/>
          <w:sz w:val="24"/>
          <w:szCs w:val="24"/>
        </w:rPr>
        <w:t xml:space="preserve"> oferece</w:t>
      </w:r>
      <w:r w:rsidR="009D153C" w:rsidRPr="000F7626">
        <w:rPr>
          <w:rFonts w:ascii="Times New Roman" w:hAnsi="Times New Roman" w:cs="Times New Roman"/>
          <w:sz w:val="24"/>
          <w:szCs w:val="24"/>
        </w:rPr>
        <w:t>r</w:t>
      </w:r>
      <w:r w:rsidRPr="000F7626">
        <w:rPr>
          <w:rFonts w:ascii="Times New Roman" w:hAnsi="Times New Roman" w:cs="Times New Roman"/>
          <w:sz w:val="24"/>
          <w:szCs w:val="24"/>
        </w:rPr>
        <w:t xml:space="preserve"> um copo de vinho no final.</w:t>
      </w:r>
    </w:p>
    <w:p w14:paraId="6266F610" w14:textId="77777777" w:rsidR="001D4EDF" w:rsidRPr="000F7626" w:rsidRDefault="001D4EDF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8897C" w14:textId="6280B8E4" w:rsidR="004534DC" w:rsidRPr="000F7626" w:rsidRDefault="00DE0B9D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3 de </w:t>
      </w:r>
      <w:r w:rsidR="00923A87" w:rsidRPr="000F7626">
        <w:rPr>
          <w:rFonts w:ascii="Times New Roman" w:hAnsi="Times New Roman" w:cs="Times New Roman"/>
          <w:b/>
          <w:bCs/>
          <w:sz w:val="24"/>
          <w:szCs w:val="24"/>
        </w:rPr>
        <w:t>novembro</w:t>
      </w: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EC8B33" w14:textId="77777777" w:rsidR="0045685C" w:rsidRPr="000F7626" w:rsidRDefault="0045685C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3E917" w14:textId="1D28A389" w:rsidR="004534DC" w:rsidRPr="000F7626" w:rsidRDefault="0080174D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Teremos só </w:t>
      </w:r>
      <w:r w:rsidR="007136DA" w:rsidRPr="000F7626">
        <w:rPr>
          <w:rFonts w:ascii="Times New Roman" w:hAnsi="Times New Roman" w:cs="Times New Roman"/>
          <w:sz w:val="24"/>
          <w:szCs w:val="24"/>
        </w:rPr>
        <w:t xml:space="preserve">uma visita </w:t>
      </w:r>
      <w:r w:rsidRPr="000F7626">
        <w:rPr>
          <w:rFonts w:ascii="Times New Roman" w:hAnsi="Times New Roman" w:cs="Times New Roman"/>
          <w:sz w:val="24"/>
          <w:szCs w:val="24"/>
        </w:rPr>
        <w:t xml:space="preserve">numa parte do </w:t>
      </w:r>
      <w:r w:rsidR="007136DA" w:rsidRPr="000F7626">
        <w:rPr>
          <w:rFonts w:ascii="Times New Roman" w:hAnsi="Times New Roman" w:cs="Times New Roman"/>
          <w:sz w:val="24"/>
          <w:szCs w:val="24"/>
        </w:rPr>
        <w:t>dia.</w:t>
      </w:r>
    </w:p>
    <w:p w14:paraId="32B51A95" w14:textId="080DE53F" w:rsidR="0080174D" w:rsidRPr="000F7626" w:rsidRDefault="0080174D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Iremos ter uma visita guiada </w:t>
      </w:r>
      <w:r w:rsidR="009D153C" w:rsidRPr="000F7626">
        <w:rPr>
          <w:rFonts w:ascii="Times New Roman" w:hAnsi="Times New Roman" w:cs="Times New Roman"/>
          <w:sz w:val="24"/>
          <w:szCs w:val="24"/>
        </w:rPr>
        <w:t>ao Museu de Arte Antiga.</w:t>
      </w:r>
    </w:p>
    <w:p w14:paraId="1BF98192" w14:textId="77777777" w:rsidR="009D153C" w:rsidRPr="000F7626" w:rsidRDefault="009D153C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646B4" w14:textId="77777777" w:rsidR="00EE7321" w:rsidRPr="000F7626" w:rsidRDefault="007136DA" w:rsidP="00EE732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Criado em 1884, habitando, há quase 130 anos, o Palácio Alvor e cumprindo mais de um século da atual designação, o MNAA-Museu Nacional de Arte Antiga alberga a mais relevante coleção pública portuguesa, entre pintura, escultura, ourivesaria e artes decorativas, europeias, de África e do Oriente.</w:t>
      </w:r>
      <w:r w:rsidRPr="000F7626">
        <w:rPr>
          <w:rFonts w:ascii="Times New Roman" w:hAnsi="Times New Roman" w:cs="Times New Roman"/>
          <w:sz w:val="24"/>
          <w:szCs w:val="24"/>
        </w:rPr>
        <w:br/>
        <w:t xml:space="preserve">Composto por mais de 40 000 itens, o acervo do MNAA compreende o maior número de obras de Pintura, Escultura e Artes Decorativas, classificadas pelo Estado como “tesouros nacionais”. Engloba </w:t>
      </w:r>
      <w:r w:rsidRPr="000F7626">
        <w:rPr>
          <w:rFonts w:ascii="Times New Roman" w:hAnsi="Times New Roman" w:cs="Times New Roman"/>
          <w:sz w:val="24"/>
          <w:szCs w:val="24"/>
        </w:rPr>
        <w:lastRenderedPageBreak/>
        <w:t>também, nos diversos domínios, obras de referência do património artístico mundial.</w:t>
      </w:r>
      <w:r w:rsidRPr="000F7626">
        <w:rPr>
          <w:rFonts w:ascii="Times New Roman" w:hAnsi="Times New Roman" w:cs="Times New Roman"/>
          <w:sz w:val="24"/>
          <w:szCs w:val="24"/>
        </w:rPr>
        <w:br/>
        <w:t xml:space="preserve">Herança da História (com realce para as incorporações dos bens eclesiásticos e dos provenientes dos palácios reais), a coleção do Museu Nacional de Arte Antiga foi sendo engrandecida por generosas doações e importantes compras, ilustrando, em patamar de objetiva excelência, o que de melhor se produziu ou acumulou em Portugal, nos domínios acima enunciados, entre a Idade Média e os </w:t>
      </w:r>
      <w:r w:rsidR="00EE7321" w:rsidRPr="000F7626">
        <w:rPr>
          <w:rFonts w:ascii="Times New Roman" w:hAnsi="Times New Roman" w:cs="Times New Roman"/>
          <w:sz w:val="24"/>
          <w:szCs w:val="24"/>
        </w:rPr>
        <w:t>alvores da contemporaneidade.</w:t>
      </w:r>
    </w:p>
    <w:p w14:paraId="56701649" w14:textId="2D4AF8C4" w:rsidR="00EE7321" w:rsidRPr="000F7626" w:rsidRDefault="007136DA" w:rsidP="00EE732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br/>
      </w:r>
    </w:p>
    <w:p w14:paraId="70636644" w14:textId="00BFBADB" w:rsidR="007136DA" w:rsidRPr="000F7626" w:rsidRDefault="007136DA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Parceiro incontornável na atividade museológica internacional, ao MNAA pertence, historicamente, a dignidade de museu nacional normal: o que define a norma, as boas práticas, em acordo, uma vez mais, com os padrões internacionais, seja em matéria de conservação e de museografia, seja no âmbito do seu serviço de educação, pioneiro no País.</w:t>
      </w:r>
    </w:p>
    <w:p w14:paraId="50402676" w14:textId="5AA4F116" w:rsidR="004534DC" w:rsidRPr="000F7626" w:rsidRDefault="007136DA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Par quem quiser ficar no museu depois da visita guiada deixamos a sugestão da visita de 1 hora</w:t>
      </w:r>
    </w:p>
    <w:p w14:paraId="38311487" w14:textId="6A993C3C" w:rsidR="004534DC" w:rsidRPr="000F7626" w:rsidRDefault="007136DA" w:rsidP="004814B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F7626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>http://www.museudearteantiga.pt/60-minutos/</w:t>
        </w:r>
      </w:hyperlink>
    </w:p>
    <w:p w14:paraId="236C7F50" w14:textId="267DF5FD" w:rsidR="004534DC" w:rsidRPr="000F7626" w:rsidRDefault="007136DA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igualmente podem ver aqui as coleções mais relevantes.</w:t>
      </w:r>
    </w:p>
    <w:p w14:paraId="4B45831C" w14:textId="71D959F7" w:rsidR="004534DC" w:rsidRPr="000F7626" w:rsidRDefault="001D4EDF" w:rsidP="004814B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F7626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>http://www.museudearteantiga.pt/colecoes</w:t>
        </w:r>
      </w:hyperlink>
    </w:p>
    <w:p w14:paraId="578F5993" w14:textId="77777777" w:rsidR="001D4EDF" w:rsidRPr="000F7626" w:rsidRDefault="001D4EDF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145F1" w14:textId="7F41EF05" w:rsidR="004534DC" w:rsidRPr="000F7626" w:rsidRDefault="001D4EDF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4 de </w:t>
      </w:r>
      <w:r w:rsidR="00923A87" w:rsidRPr="000F7626">
        <w:rPr>
          <w:rFonts w:ascii="Times New Roman" w:hAnsi="Times New Roman" w:cs="Times New Roman"/>
          <w:b/>
          <w:bCs/>
          <w:sz w:val="24"/>
          <w:szCs w:val="24"/>
        </w:rPr>
        <w:t>novembro</w:t>
      </w: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2041C3" w14:textId="77777777" w:rsidR="0045685C" w:rsidRPr="000F7626" w:rsidRDefault="0045685C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137D" w14:textId="77777777" w:rsidR="009D153C" w:rsidRPr="000F7626" w:rsidRDefault="009E240C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10:00</w:t>
      </w:r>
      <w:r w:rsidR="000E3890"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DF7455" w:rsidRPr="000F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CF1E2" w14:textId="3F67A6A2" w:rsidR="00923A87" w:rsidRPr="000F7626" w:rsidRDefault="00923A87" w:rsidP="004814B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F7626">
        <w:rPr>
          <w:rFonts w:ascii="Times New Roman" w:hAnsi="Times New Roman" w:cs="Times New Roman"/>
          <w:b/>
          <w:sz w:val="24"/>
          <w:szCs w:val="24"/>
        </w:rPr>
        <w:t>Academia de Ciências de Lisboa</w:t>
      </w:r>
      <w:r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9D153C" w:rsidRPr="000F7626">
        <w:rPr>
          <w:rFonts w:ascii="Times New Roman" w:hAnsi="Times New Roman" w:cs="Times New Roman"/>
          <w:sz w:val="24"/>
          <w:szCs w:val="24"/>
        </w:rPr>
        <w:t xml:space="preserve">- </w:t>
      </w:r>
      <w:r w:rsidR="000E3890" w:rsidRPr="000F7626">
        <w:rPr>
          <w:rFonts w:ascii="Times New Roman" w:hAnsi="Times New Roman" w:cs="Times New Roman"/>
          <w:sz w:val="24"/>
          <w:szCs w:val="24"/>
        </w:rPr>
        <w:t>visita ao Museu e à biblioteca</w:t>
      </w:r>
    </w:p>
    <w:p w14:paraId="1BE0BB5B" w14:textId="35B874FF" w:rsidR="00FC1638" w:rsidRPr="000F7626" w:rsidRDefault="00FC1638" w:rsidP="004814B2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>A Academia das Ciências de Lisboa</w:t>
      </w:r>
      <w:r w:rsidR="00D11E1F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D11E1F" w:rsidRPr="000F7626">
          <w:rPr>
            <w:rStyle w:val="Hiperligao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https://www.acad-ciencias.pt/</w:t>
        </w:r>
      </w:hyperlink>
      <w:r w:rsidR="00D11E1F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626">
        <w:rPr>
          <w:rFonts w:ascii="Times New Roman" w:hAnsi="Times New Roman" w:cs="Times New Roman"/>
          <w:sz w:val="24"/>
          <w:szCs w:val="24"/>
        </w:rPr>
        <w:t>foi fundada a 24 de dezembro de 1779, com beneplácito da rainha D. Maria I. Entre os principais responsáveis e mentores da concretização deste projeto contam-se o 2.º Duque de Lafões, D. João Carlos de Bragança, e o abade José Correia da Serra</w:t>
      </w:r>
    </w:p>
    <w:p w14:paraId="178063CF" w14:textId="77777777" w:rsidR="00FC1638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A Academia das Ciências de Lisboa tem desempenhado papel ímpar no desenvolvimento científico e tecnológico em Portugal. As coleções de publicações e </w:t>
      </w:r>
      <w:r w:rsidRPr="000F7626">
        <w:rPr>
          <w:rFonts w:ascii="Times New Roman" w:hAnsi="Times New Roman" w:cs="Times New Roman"/>
          <w:i/>
          <w:iCs/>
          <w:sz w:val="24"/>
          <w:szCs w:val="24"/>
        </w:rPr>
        <w:t>Memórias</w:t>
      </w:r>
      <w:r w:rsidRPr="000F7626">
        <w:rPr>
          <w:rFonts w:ascii="Times New Roman" w:hAnsi="Times New Roman" w:cs="Times New Roman"/>
          <w:sz w:val="24"/>
          <w:szCs w:val="24"/>
        </w:rPr>
        <w:t> editadas desde o arranque da sua atividade, são testemunho da história das ciências e das letras em Portugal, bem como da evolução do estado científico e cultural do país.</w:t>
      </w:r>
    </w:p>
    <w:p w14:paraId="59C9DAA6" w14:textId="6D787FA6" w:rsidR="00923A87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O </w:t>
      </w:r>
      <w:r w:rsidRPr="000F7626">
        <w:rPr>
          <w:rFonts w:ascii="Times New Roman" w:hAnsi="Times New Roman" w:cs="Times New Roman"/>
          <w:b/>
          <w:sz w:val="24"/>
          <w:szCs w:val="24"/>
        </w:rPr>
        <w:t>Museu Maynense</w:t>
      </w:r>
      <w:r w:rsidRPr="000F7626">
        <w:rPr>
          <w:rFonts w:ascii="Times New Roman" w:hAnsi="Times New Roman" w:cs="Times New Roman"/>
          <w:sz w:val="24"/>
          <w:szCs w:val="24"/>
        </w:rPr>
        <w:t xml:space="preserve"> possui um vasto e diversificado património material associado às atividades educativas e de investigação praticadas pela Academia das Ciências de Lisboa, ao longo de mais de dois séculos. Uma parte significativa deste acervo histórico científico – composto por coleções de arqueologia, etnografia, geologia, paleontologia, zoologia, relíquias conventuais, instrumentos científicos, entre outras, obtidas por legados e doações – encontra-se exposto em seis salas temáticas da galeria de exposição permanente.</w:t>
      </w:r>
    </w:p>
    <w:p w14:paraId="4374F99E" w14:textId="77777777" w:rsidR="00FC1638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A Academia das Ciências de Lisboa possui uma </w:t>
      </w:r>
      <w:r w:rsidRPr="000F7626">
        <w:rPr>
          <w:rFonts w:ascii="Times New Roman" w:hAnsi="Times New Roman" w:cs="Times New Roman"/>
          <w:b/>
          <w:sz w:val="24"/>
          <w:szCs w:val="24"/>
        </w:rPr>
        <w:t>biblioteca patrimonial</w:t>
      </w:r>
      <w:r w:rsidRPr="000F7626">
        <w:rPr>
          <w:rFonts w:ascii="Times New Roman" w:hAnsi="Times New Roman" w:cs="Times New Roman"/>
          <w:sz w:val="24"/>
          <w:szCs w:val="24"/>
        </w:rPr>
        <w:t xml:space="preserve"> das mais importantes do País, resultante da fusão da sua coleção, (iniciada com a fundação da instituição em 1779), à da Livraria do Convento de Nossa Senhora de Jesus de Lisboa, a qual, após a extinção das Ordens Religiosas (1834), foi entregue, com subsequente outorga de D. Maria II à Academia, juntamente com o próprio edifício do convento. </w:t>
      </w:r>
    </w:p>
    <w:p w14:paraId="5A8EFC50" w14:textId="77777777" w:rsidR="0045685C" w:rsidRPr="000F7626" w:rsidRDefault="0045685C" w:rsidP="004814B2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727483" w14:textId="77777777" w:rsidR="0045685C" w:rsidRPr="000F7626" w:rsidRDefault="0045685C" w:rsidP="004814B2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501715" w14:textId="77777777" w:rsidR="009D153C" w:rsidRPr="000F7626" w:rsidRDefault="0045685C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13:30 </w:t>
      </w:r>
    </w:p>
    <w:p w14:paraId="23E36E10" w14:textId="06707BF5" w:rsidR="0045685C" w:rsidRPr="000F7626" w:rsidRDefault="0045685C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C1638" w:rsidRPr="000F7626">
        <w:rPr>
          <w:rFonts w:ascii="Times New Roman" w:hAnsi="Times New Roman" w:cs="Times New Roman"/>
          <w:b/>
          <w:sz w:val="24"/>
          <w:szCs w:val="24"/>
        </w:rPr>
        <w:t>lmoço</w:t>
      </w:r>
      <w:r w:rsidR="00FC1638" w:rsidRPr="000F7626">
        <w:rPr>
          <w:rFonts w:ascii="Times New Roman" w:hAnsi="Times New Roman" w:cs="Times New Roman"/>
          <w:sz w:val="24"/>
          <w:szCs w:val="24"/>
        </w:rPr>
        <w:t xml:space="preserve"> na casa do Alentejo </w:t>
      </w:r>
      <w:r w:rsidR="009E240C" w:rsidRPr="000F7626">
        <w:rPr>
          <w:rFonts w:ascii="Times New Roman" w:hAnsi="Times New Roman" w:cs="Times New Roman"/>
          <w:sz w:val="24"/>
          <w:szCs w:val="24"/>
        </w:rPr>
        <w:t xml:space="preserve">após uma breve visita à mesma. </w:t>
      </w:r>
    </w:p>
    <w:p w14:paraId="174FF9A6" w14:textId="77777777" w:rsidR="00DF7455" w:rsidRPr="000F7626" w:rsidRDefault="00DF7455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92164" w14:textId="32C933C4" w:rsidR="00923A87" w:rsidRPr="000F7626" w:rsidRDefault="009E240C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Está situada desde 1932 num palácio seiscentista – Palácio de Alverca. Este palácio foi remodelado entre 1917-19 tornando-se no Magestic Club </w:t>
      </w:r>
      <w:r w:rsidR="00EE7321" w:rsidRPr="000F7626">
        <w:rPr>
          <w:rFonts w:ascii="Times New Roman" w:hAnsi="Times New Roman" w:cs="Times New Roman"/>
          <w:sz w:val="24"/>
          <w:szCs w:val="24"/>
        </w:rPr>
        <w:t>(o</w:t>
      </w:r>
      <w:r w:rsidRPr="000F7626">
        <w:rPr>
          <w:rFonts w:ascii="Times New Roman" w:hAnsi="Times New Roman" w:cs="Times New Roman"/>
          <w:sz w:val="24"/>
          <w:szCs w:val="24"/>
        </w:rPr>
        <w:t xml:space="preserve"> 1º Casino em Portugal</w:t>
      </w:r>
      <w:r w:rsidR="00A31967" w:rsidRPr="000F7626">
        <w:rPr>
          <w:rFonts w:ascii="Times New Roman" w:hAnsi="Times New Roman" w:cs="Times New Roman"/>
          <w:sz w:val="24"/>
          <w:szCs w:val="24"/>
        </w:rPr>
        <w:t>).</w:t>
      </w:r>
      <w:r w:rsidR="00440E2A" w:rsidRPr="000F7626">
        <w:rPr>
          <w:rFonts w:ascii="Times New Roman" w:hAnsi="Times New Roman" w:cs="Times New Roman"/>
          <w:sz w:val="24"/>
          <w:szCs w:val="24"/>
        </w:rPr>
        <w:t xml:space="preserve"> Ostenta vários estilos arquitectónicos e decorativos assinados pelos maiores pintores e azulejistas da época. </w:t>
      </w:r>
      <w:r w:rsidR="00923DBA" w:rsidRPr="000F7626">
        <w:rPr>
          <w:rFonts w:ascii="Times New Roman" w:hAnsi="Times New Roman" w:cs="Times New Roman"/>
          <w:sz w:val="24"/>
          <w:szCs w:val="24"/>
        </w:rPr>
        <w:t>Atualmente</w:t>
      </w:r>
      <w:r w:rsidR="00440E2A" w:rsidRPr="000F7626">
        <w:rPr>
          <w:rFonts w:ascii="Times New Roman" w:hAnsi="Times New Roman" w:cs="Times New Roman"/>
          <w:sz w:val="24"/>
          <w:szCs w:val="24"/>
        </w:rPr>
        <w:t xml:space="preserve"> é um espaço cultural polivalente.</w:t>
      </w:r>
    </w:p>
    <w:p w14:paraId="6FF2AFA3" w14:textId="602732AF" w:rsidR="00FC1638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Na dinâmica desenvolvida nos últimos anos tem </w:t>
      </w:r>
      <w:r w:rsidR="000E3890" w:rsidRPr="000F7626">
        <w:rPr>
          <w:rFonts w:ascii="Times New Roman" w:hAnsi="Times New Roman" w:cs="Times New Roman"/>
          <w:sz w:val="24"/>
          <w:szCs w:val="24"/>
        </w:rPr>
        <w:t xml:space="preserve">–se </w:t>
      </w:r>
      <w:r w:rsidRPr="000F7626">
        <w:rPr>
          <w:rFonts w:ascii="Times New Roman" w:hAnsi="Times New Roman" w:cs="Times New Roman"/>
          <w:sz w:val="24"/>
          <w:szCs w:val="24"/>
        </w:rPr>
        <w:t>revelado uma Casa do Alentejo com um papel cativo na discussão dos problemas atuais, assumindo a sua responsabilidade social perante os desafios que a região enfrenta.</w:t>
      </w:r>
    </w:p>
    <w:p w14:paraId="72291225" w14:textId="77777777" w:rsidR="00DF7455" w:rsidRPr="000F7626" w:rsidRDefault="00DF7455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4079C" w14:textId="77777777" w:rsidR="0045685C" w:rsidRPr="000F7626" w:rsidRDefault="0045685C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C4C1D" w14:textId="2110A0AC" w:rsidR="004814B2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9E240C" w:rsidRPr="000F7626">
        <w:rPr>
          <w:rFonts w:ascii="Times New Roman" w:hAnsi="Times New Roman" w:cs="Times New Roman"/>
          <w:sz w:val="24"/>
          <w:szCs w:val="24"/>
        </w:rPr>
        <w:t>16</w:t>
      </w:r>
      <w:r w:rsidR="009A42D8" w:rsidRPr="000F7626">
        <w:rPr>
          <w:rFonts w:ascii="Times New Roman" w:hAnsi="Times New Roman" w:cs="Times New Roman"/>
          <w:sz w:val="24"/>
          <w:szCs w:val="24"/>
        </w:rPr>
        <w:t>:00</w:t>
      </w:r>
      <w:r w:rsidR="009E240C" w:rsidRPr="000F7626">
        <w:rPr>
          <w:rFonts w:ascii="Times New Roman" w:hAnsi="Times New Roman" w:cs="Times New Roman"/>
          <w:sz w:val="24"/>
          <w:szCs w:val="24"/>
        </w:rPr>
        <w:t xml:space="preserve"> e 17:00 </w:t>
      </w:r>
      <w:r w:rsidR="00DF7455" w:rsidRPr="000F7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17327" w14:textId="77777777" w:rsidR="00923DBA" w:rsidRPr="000F7626" w:rsidRDefault="00923DBA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24533" w14:textId="0C379C3C" w:rsidR="004814B2" w:rsidRPr="000F7626" w:rsidRDefault="00FC1638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>Núcleo Arqueológico da Rua dos Correeiros (NARC)</w:t>
      </w:r>
      <w:r w:rsidR="004814B2" w:rsidRPr="000F76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48EC77" w14:textId="77777777" w:rsidR="004814B2" w:rsidRPr="000F7626" w:rsidRDefault="004814B2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0F84A" w14:textId="77777777" w:rsidR="004814B2" w:rsidRPr="000F7626" w:rsidRDefault="004814B2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D8457" w14:textId="671DE8AE" w:rsidR="00923DBA" w:rsidRPr="000F7626" w:rsidRDefault="009A42D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( dadas as contingências teremos de fazer 2 grupos) </w:t>
      </w:r>
      <w:hyperlink r:id="rId9" w:history="1">
        <w:r w:rsidR="00D11E1F" w:rsidRPr="000F7626">
          <w:rPr>
            <w:rStyle w:val="Hiperligao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https://lisboaromana.pt/imovel/nucleo-arqueologico-da-rua-dos-correeiros-narc</w:t>
        </w:r>
      </w:hyperlink>
      <w:r w:rsidR="00D11E1F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638" w:rsidRPr="000F7626">
        <w:rPr>
          <w:rFonts w:ascii="Times New Roman" w:hAnsi="Times New Roman" w:cs="Times New Roman"/>
          <w:sz w:val="24"/>
          <w:szCs w:val="24"/>
        </w:rPr>
        <w:t>Esta área da zona baixa de Felicitas Iulia Olisipo, localizada junto à margem do Tejo e do braço de rio que, na altura, ligava as duas ribeiras (Arroios e Valverde) que corriam a céu aberto e se uniam na atual zona da Praça da Figueira, ficava já no exterior do recinto muralhado da cidade, junto à via (estrada) Sudoeste da cidade.</w:t>
      </w:r>
      <w:r w:rsidR="00FC1638" w:rsidRPr="000F7626">
        <w:rPr>
          <w:rFonts w:ascii="Times New Roman" w:hAnsi="Times New Roman" w:cs="Times New Roman"/>
          <w:sz w:val="24"/>
          <w:szCs w:val="24"/>
        </w:rPr>
        <w:br/>
        <w:t xml:space="preserve">A partir de meados do século I a.C., foi utilizada como espaço funerário onde se praticaram rituais de inumação e cremação mas, em meados do século I d.C., sobre esta necrópole, foi construído um complexo de produção de preparados de peixe que se manteve ativo até ao século V d.C.. As escavações arqueológicas identificaram 31 cetárias (tanques de salga de peixe) e algumas construções de </w:t>
      </w:r>
      <w:r w:rsidR="00923DBA" w:rsidRPr="000F7626">
        <w:rPr>
          <w:rFonts w:ascii="Times New Roman" w:hAnsi="Times New Roman" w:cs="Times New Roman"/>
          <w:sz w:val="24"/>
          <w:szCs w:val="24"/>
        </w:rPr>
        <w:t>apoio,</w:t>
      </w:r>
      <w:r w:rsidR="00FC1638" w:rsidRPr="000F7626">
        <w:rPr>
          <w:rFonts w:ascii="Times New Roman" w:hAnsi="Times New Roman" w:cs="Times New Roman"/>
          <w:sz w:val="24"/>
          <w:szCs w:val="24"/>
        </w:rPr>
        <w:t xml:space="preserve"> assim como uma zona residencial. Foi posta a descoberto parte da casa e do seu balneário, com várias piscinas e banheiras, destacando-se uma das salas que conservou </w:t>
      </w:r>
      <w:r w:rsidR="00A31967" w:rsidRPr="000F7626">
        <w:rPr>
          <w:rFonts w:ascii="Times New Roman" w:hAnsi="Times New Roman" w:cs="Times New Roman"/>
          <w:sz w:val="24"/>
          <w:szCs w:val="24"/>
        </w:rPr>
        <w:t>o pavimento</w:t>
      </w:r>
      <w:r w:rsidR="00923DBA" w:rsidRPr="000F7626">
        <w:rPr>
          <w:rFonts w:ascii="Times New Roman" w:hAnsi="Times New Roman" w:cs="Times New Roman"/>
          <w:sz w:val="24"/>
          <w:szCs w:val="24"/>
        </w:rPr>
        <w:t xml:space="preserve"> em mosaico.</w:t>
      </w:r>
    </w:p>
    <w:p w14:paraId="387AD167" w14:textId="77777777" w:rsidR="00923DBA" w:rsidRPr="000F7626" w:rsidRDefault="00923DBA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E3EE8" w14:textId="4E47F855" w:rsidR="00923DBA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br/>
      </w:r>
    </w:p>
    <w:p w14:paraId="1BCD53B0" w14:textId="375B7257" w:rsidR="00923A87" w:rsidRPr="000F7626" w:rsidRDefault="00FC1638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O espólio arqueológico recolhido é representativo da importante e abundante produção cerâmica das olarias locais e regionais mas, também, da grande dinâmica comercial do porto de Felicitas Iulia Olisipo, como indica a presença de vários recipientes cerâmicos importados da Bética (província romana correspondente, grosso modo, à atual Andaluzia), de Itália e do Norte de África.</w:t>
      </w:r>
      <w:r w:rsidRPr="000F7626">
        <w:rPr>
          <w:rFonts w:ascii="Times New Roman" w:hAnsi="Times New Roman" w:cs="Times New Roman"/>
          <w:sz w:val="24"/>
          <w:szCs w:val="24"/>
        </w:rPr>
        <w:br/>
        <w:t>Após o abandono desta unidade fabril, no século V d.C., o eixo viário continuou a ser utilizado e esta área recuperou o seu carácter periurbano, onde foi identificada uma sepultura isolada alto-</w:t>
      </w:r>
    </w:p>
    <w:p w14:paraId="1E94E68E" w14:textId="77777777" w:rsidR="00923A87" w:rsidRPr="000F7626" w:rsidRDefault="00923A87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D8476" w14:textId="1F7B9E1C" w:rsidR="00A64D84" w:rsidRPr="000F7626" w:rsidRDefault="00A64D84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5 de novembro </w:t>
      </w:r>
    </w:p>
    <w:p w14:paraId="4ADEDAE7" w14:textId="77777777" w:rsidR="00C06785" w:rsidRPr="000F7626" w:rsidRDefault="00C06785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F7F1D" w14:textId="77777777" w:rsidR="000F7626" w:rsidRPr="000F7626" w:rsidRDefault="009E240C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10:30 </w:t>
      </w: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61CDE" w14:textId="314E2433" w:rsidR="00A64D84" w:rsidRPr="000F7626" w:rsidRDefault="00A64D84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Museu do Azulejo </w:t>
      </w:r>
    </w:p>
    <w:p w14:paraId="41F65BAD" w14:textId="77777777" w:rsidR="004814B2" w:rsidRPr="000F7626" w:rsidRDefault="004814B2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C6E3D" w14:textId="384A7476" w:rsidR="00A64D84" w:rsidRPr="000F7626" w:rsidRDefault="004814B2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Museu Nacional do Azulejo</w:t>
      </w:r>
      <w:r w:rsidR="00D11E1F"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A64D84" w:rsidRPr="000F7626">
        <w:rPr>
          <w:rFonts w:ascii="Times New Roman" w:hAnsi="Times New Roman" w:cs="Times New Roman"/>
          <w:sz w:val="24"/>
          <w:szCs w:val="24"/>
        </w:rPr>
        <w:t>é um dos mais importantes museus nacionais, quer pela sua coleção singular, quer pela distinta expressão artística da cultura portuguesa e quer também pelo edifício único em que está instalado, o antigo convento da Madre de Deus, fundado em 1509 pela rainha D. Leonor.</w:t>
      </w:r>
    </w:p>
    <w:p w14:paraId="27CDE5EA" w14:textId="7D9522B9" w:rsidR="00A64D84" w:rsidRPr="000F7626" w:rsidRDefault="00A64D84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As suas coleções permitem-lhe fazer uma viagem pela história do Azulejo desde o século XV até aos dias de hoje.</w:t>
      </w:r>
    </w:p>
    <w:p w14:paraId="20FA0DFD" w14:textId="130E9D3E" w:rsidR="00A64D84" w:rsidRPr="000F7626" w:rsidRDefault="00A64D84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>Na parte conventual encontra a Igreja da Madre de Deus, o maior exemplo do barroco português, abundantemente decorado com esculturas, pinturas e azulejos.</w:t>
      </w:r>
    </w:p>
    <w:p w14:paraId="1121CE51" w14:textId="77777777" w:rsidR="00DF7455" w:rsidRPr="000F7626" w:rsidRDefault="00DF7455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9B2CD" w14:textId="3C4C330F" w:rsidR="004814B2" w:rsidRPr="000F7626" w:rsidRDefault="00A64D84" w:rsidP="004814B2">
      <w:pPr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40C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15:00 </w:t>
      </w:r>
    </w:p>
    <w:p w14:paraId="5DDFAEAF" w14:textId="77777777" w:rsidR="004814B2" w:rsidRPr="000F7626" w:rsidRDefault="004814B2" w:rsidP="004814B2">
      <w:pPr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2E4E8" w14:textId="2721FC7A" w:rsidR="009A42D8" w:rsidRPr="000F7626" w:rsidRDefault="00A64D84" w:rsidP="004814B2">
      <w:pPr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>O Museu do Centro</w:t>
      </w:r>
      <w:r w:rsidR="009A42D8" w:rsidRPr="000F7626">
        <w:rPr>
          <w:rFonts w:ascii="Times New Roman" w:hAnsi="Times New Roman" w:cs="Times New Roman"/>
          <w:b/>
          <w:bCs/>
          <w:sz w:val="24"/>
          <w:szCs w:val="24"/>
        </w:rPr>
        <w:t xml:space="preserve"> Científico e Cultural de Macau</w:t>
      </w:r>
    </w:p>
    <w:p w14:paraId="4B1F3C9C" w14:textId="77777777" w:rsidR="004814B2" w:rsidRPr="000F7626" w:rsidRDefault="004814B2" w:rsidP="004814B2">
      <w:pPr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AFF97" w14:textId="02D4798B" w:rsidR="00923A87" w:rsidRPr="000F7626" w:rsidRDefault="00A64D84" w:rsidP="004814B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b/>
          <w:bCs/>
          <w:sz w:val="24"/>
          <w:szCs w:val="24"/>
        </w:rPr>
        <w:t>CCCM</w:t>
      </w:r>
      <w:r w:rsidRPr="000F7626"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="00D11E1F" w:rsidRPr="000F7626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>https://www.cccm.gov.pt/museu/</w:t>
        </w:r>
      </w:hyperlink>
      <w:r w:rsidR="00D11E1F"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Pr="000F7626">
        <w:rPr>
          <w:rFonts w:ascii="Times New Roman" w:hAnsi="Times New Roman" w:cs="Times New Roman"/>
          <w:sz w:val="24"/>
          <w:szCs w:val="24"/>
        </w:rPr>
        <w:t xml:space="preserve"> vocacionado para o estudo e divulgação das relações luso-chinesas, possui mais de 3.500 peças divididas por diversas tipologias, entre as quais estatuária, trajes e peças de caráter utilitário e decorativo, e por diversos materiais, entre os quais terracota, têxteis e porcelana. O Museu é constituído por dois núcleos distintos e complementares, o núcleo sobre </w:t>
      </w:r>
      <w:r w:rsidRPr="000F7626">
        <w:rPr>
          <w:rFonts w:ascii="Times New Roman" w:hAnsi="Times New Roman" w:cs="Times New Roman"/>
          <w:i/>
          <w:iCs/>
          <w:sz w:val="24"/>
          <w:szCs w:val="24"/>
        </w:rPr>
        <w:t>A Condição Histórico-cultural de Macau nos Séculos XVI e XVII</w:t>
      </w:r>
      <w:r w:rsidRPr="000F7626">
        <w:rPr>
          <w:rFonts w:ascii="Times New Roman" w:hAnsi="Times New Roman" w:cs="Times New Roman"/>
          <w:sz w:val="24"/>
          <w:szCs w:val="24"/>
        </w:rPr>
        <w:t> e o núcleo sobre </w:t>
      </w:r>
      <w:r w:rsidRPr="000F7626">
        <w:rPr>
          <w:rFonts w:ascii="Times New Roman" w:hAnsi="Times New Roman" w:cs="Times New Roman"/>
          <w:i/>
          <w:iCs/>
          <w:sz w:val="24"/>
          <w:szCs w:val="24"/>
        </w:rPr>
        <w:t>Coleção de Arte Chinesa</w:t>
      </w:r>
      <w:r w:rsidRPr="000F7626">
        <w:rPr>
          <w:rFonts w:ascii="Times New Roman" w:hAnsi="Times New Roman" w:cs="Times New Roman"/>
          <w:sz w:val="24"/>
          <w:szCs w:val="24"/>
        </w:rPr>
        <w:t>. O colecionador </w:t>
      </w:r>
      <w:hyperlink r:id="rId11" w:tgtFrame="_blank" w:history="1">
        <w:r w:rsidRPr="000F7626">
          <w:rPr>
            <w:rStyle w:val="Hiperligao"/>
            <w:rFonts w:ascii="Times New Roman" w:hAnsi="Times New Roman" w:cs="Times New Roman"/>
            <w:color w:val="auto"/>
            <w:sz w:val="24"/>
            <w:szCs w:val="24"/>
          </w:rPr>
          <w:t>António Sapage</w:t>
        </w:r>
      </w:hyperlink>
      <w:r w:rsidRPr="000F7626">
        <w:rPr>
          <w:rFonts w:ascii="Times New Roman" w:hAnsi="Times New Roman" w:cs="Times New Roman"/>
          <w:sz w:val="24"/>
          <w:szCs w:val="24"/>
        </w:rPr>
        <w:t xml:space="preserve"> deu um importante contributo. </w:t>
      </w:r>
    </w:p>
    <w:p w14:paraId="15C44E0D" w14:textId="77777777" w:rsidR="00243FAA" w:rsidRPr="000F7626" w:rsidRDefault="00243FAA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2CD7C" w14:textId="11EDBD5F" w:rsidR="00A64D84" w:rsidRPr="000F7626" w:rsidRDefault="00A64D84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O jantar de despedida será no </w:t>
      </w:r>
      <w:r w:rsidRPr="000F7626">
        <w:rPr>
          <w:rFonts w:ascii="Times New Roman" w:hAnsi="Times New Roman" w:cs="Times New Roman"/>
          <w:b/>
          <w:sz w:val="24"/>
          <w:szCs w:val="24"/>
        </w:rPr>
        <w:t>Martinho da Arcada</w:t>
      </w:r>
      <w:r w:rsidRPr="000F7626">
        <w:rPr>
          <w:rFonts w:ascii="Times New Roman" w:hAnsi="Times New Roman" w:cs="Times New Roman"/>
          <w:sz w:val="24"/>
          <w:szCs w:val="24"/>
        </w:rPr>
        <w:t xml:space="preserve"> </w:t>
      </w:r>
      <w:r w:rsidR="00243FAA" w:rsidRPr="000F7626">
        <w:rPr>
          <w:rFonts w:ascii="Times New Roman" w:hAnsi="Times New Roman" w:cs="Times New Roman"/>
          <w:sz w:val="24"/>
          <w:szCs w:val="24"/>
        </w:rPr>
        <w:t>na Praça do Comércio e cujo menu segue em anexo</w:t>
      </w:r>
    </w:p>
    <w:p w14:paraId="6886AA98" w14:textId="77777777" w:rsidR="00243FAA" w:rsidRPr="000F7626" w:rsidRDefault="00243FAA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B7532" w14:textId="5A5C6301" w:rsidR="00243FAA" w:rsidRPr="000F7626" w:rsidRDefault="00243FAA" w:rsidP="004814B2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6">
        <w:rPr>
          <w:rFonts w:ascii="Times New Roman" w:hAnsi="Times New Roman" w:cs="Times New Roman"/>
          <w:sz w:val="24"/>
          <w:szCs w:val="24"/>
        </w:rPr>
        <w:t xml:space="preserve">PS: para o almoço do dia 4 e jantar do dia 5 precisamos de saber quem está interessado </w:t>
      </w:r>
      <w:r w:rsidR="002951F1" w:rsidRPr="000F7626">
        <w:rPr>
          <w:rFonts w:ascii="Times New Roman" w:hAnsi="Times New Roman" w:cs="Times New Roman"/>
          <w:sz w:val="24"/>
          <w:szCs w:val="24"/>
        </w:rPr>
        <w:t>e qual</w:t>
      </w:r>
      <w:r w:rsidRPr="000F7626">
        <w:rPr>
          <w:rFonts w:ascii="Times New Roman" w:hAnsi="Times New Roman" w:cs="Times New Roman"/>
          <w:sz w:val="24"/>
          <w:szCs w:val="24"/>
        </w:rPr>
        <w:t xml:space="preserve"> a opção para que possamos fazer a reserva dos mesmos.</w:t>
      </w:r>
    </w:p>
    <w:p w14:paraId="691DE40B" w14:textId="77777777" w:rsidR="00923A87" w:rsidRPr="000F7626" w:rsidRDefault="00923A87" w:rsidP="00481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56A11" w14:textId="77777777" w:rsidR="00923A87" w:rsidRPr="000F7626" w:rsidRDefault="00923A87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82B3F" w14:textId="77777777" w:rsidR="00872763" w:rsidRPr="000F7626" w:rsidRDefault="00872763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316D9" w14:textId="77777777" w:rsidR="00872763" w:rsidRPr="000F7626" w:rsidRDefault="00872763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12200" w14:textId="77777777" w:rsidR="00923A87" w:rsidRPr="000F7626" w:rsidRDefault="00923A87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DC5C" w14:textId="77777777" w:rsidR="00923A87" w:rsidRPr="00D41477" w:rsidRDefault="00923A87" w:rsidP="00481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7A277" w14:textId="77777777" w:rsidR="00923A87" w:rsidRPr="004814B2" w:rsidRDefault="00923A87" w:rsidP="00843C1A">
      <w:pPr>
        <w:rPr>
          <w:rFonts w:ascii="Times New Roman" w:hAnsi="Times New Roman" w:cs="Times New Roman"/>
          <w:b/>
          <w:bCs/>
        </w:rPr>
      </w:pPr>
    </w:p>
    <w:p w14:paraId="0C5EA387" w14:textId="75F38558" w:rsidR="00923A87" w:rsidRPr="004814B2" w:rsidRDefault="00923A87" w:rsidP="00843C1A">
      <w:pPr>
        <w:rPr>
          <w:rFonts w:ascii="Times New Roman" w:hAnsi="Times New Roman" w:cs="Times New Roman"/>
          <w:b/>
          <w:bCs/>
        </w:rPr>
      </w:pPr>
    </w:p>
    <w:p w14:paraId="09EDDE0E" w14:textId="77777777" w:rsidR="00923A87" w:rsidRDefault="00923A87" w:rsidP="00843C1A">
      <w:pPr>
        <w:rPr>
          <w:b/>
          <w:bCs/>
        </w:rPr>
      </w:pPr>
    </w:p>
    <w:p w14:paraId="2B853AB8" w14:textId="13356D8B" w:rsidR="00923A87" w:rsidRPr="00843C1A" w:rsidRDefault="00923A87" w:rsidP="00843C1A">
      <w:pPr>
        <w:rPr>
          <w:b/>
          <w:bCs/>
        </w:rPr>
      </w:pPr>
    </w:p>
    <w:tbl>
      <w:tblPr>
        <w:tblStyle w:val="TabelacomGrelha"/>
        <w:tblW w:w="9741" w:type="dxa"/>
        <w:tblInd w:w="737" w:type="dxa"/>
        <w:tblLayout w:type="fixed"/>
        <w:tblLook w:val="04A0" w:firstRow="1" w:lastRow="0" w:firstColumn="1" w:lastColumn="0" w:noHBand="0" w:noVBand="1"/>
      </w:tblPr>
      <w:tblGrid>
        <w:gridCol w:w="1952"/>
        <w:gridCol w:w="708"/>
        <w:gridCol w:w="1276"/>
        <w:gridCol w:w="1156"/>
        <w:gridCol w:w="10"/>
        <w:gridCol w:w="1264"/>
        <w:gridCol w:w="763"/>
        <w:gridCol w:w="67"/>
        <w:gridCol w:w="2545"/>
      </w:tblGrid>
      <w:tr w:rsidR="0080174D" w14:paraId="05104A98" w14:textId="36983B35" w:rsidTr="002B68A4">
        <w:tc>
          <w:tcPr>
            <w:tcW w:w="1952" w:type="dxa"/>
            <w:tcBorders>
              <w:bottom w:val="single" w:sz="24" w:space="0" w:color="auto"/>
            </w:tcBorders>
          </w:tcPr>
          <w:p w14:paraId="6F5875B7" w14:textId="19D351D0" w:rsidR="00924D7B" w:rsidRDefault="00924D7B">
            <w:pPr>
              <w:ind w:left="0"/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14:paraId="2FA8D0B0" w14:textId="44FC2901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Data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7A5AB64B" w14:textId="5B583AA3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Hora</w:t>
            </w:r>
          </w:p>
        </w:tc>
        <w:tc>
          <w:tcPr>
            <w:tcW w:w="1156" w:type="dxa"/>
            <w:tcBorders>
              <w:bottom w:val="single" w:sz="24" w:space="0" w:color="auto"/>
            </w:tcBorders>
          </w:tcPr>
          <w:p w14:paraId="3E9EB783" w14:textId="7AFB3657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responsável</w:t>
            </w:r>
          </w:p>
        </w:tc>
        <w:tc>
          <w:tcPr>
            <w:tcW w:w="1274" w:type="dxa"/>
            <w:gridSpan w:val="2"/>
            <w:tcBorders>
              <w:bottom w:val="single" w:sz="24" w:space="0" w:color="auto"/>
            </w:tcBorders>
          </w:tcPr>
          <w:p w14:paraId="69F2F90D" w14:textId="18BDF64A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Contato</w:t>
            </w:r>
          </w:p>
        </w:tc>
        <w:tc>
          <w:tcPr>
            <w:tcW w:w="830" w:type="dxa"/>
            <w:gridSpan w:val="2"/>
            <w:tcBorders>
              <w:bottom w:val="single" w:sz="24" w:space="0" w:color="auto"/>
            </w:tcBorders>
          </w:tcPr>
          <w:p w14:paraId="4B6C7136" w14:textId="1D4D175E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preço</w:t>
            </w:r>
          </w:p>
        </w:tc>
        <w:tc>
          <w:tcPr>
            <w:tcW w:w="2545" w:type="dxa"/>
            <w:tcBorders>
              <w:bottom w:val="single" w:sz="24" w:space="0" w:color="auto"/>
            </w:tcBorders>
          </w:tcPr>
          <w:p w14:paraId="09243946" w14:textId="56C0E723" w:rsidR="00924D7B" w:rsidRPr="00EB1B37" w:rsidRDefault="00924D7B" w:rsidP="00EB1B37">
            <w:pPr>
              <w:ind w:left="0"/>
              <w:jc w:val="center"/>
              <w:rPr>
                <w:b/>
                <w:bCs/>
              </w:rPr>
            </w:pPr>
            <w:r w:rsidRPr="00EB1B37">
              <w:rPr>
                <w:b/>
                <w:bCs/>
              </w:rPr>
              <w:t>Local</w:t>
            </w:r>
          </w:p>
        </w:tc>
      </w:tr>
      <w:tr w:rsidR="0080174D" w14:paraId="7A95930A" w14:textId="4DB5DDD0" w:rsidTr="002B68A4">
        <w:tc>
          <w:tcPr>
            <w:tcW w:w="1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5D0A59B2" w14:textId="15303BA9" w:rsidR="0080174D" w:rsidRDefault="0080174D">
            <w:pPr>
              <w:ind w:left="0"/>
            </w:pPr>
            <w:r>
              <w:t>Aqueduto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AEDFB" w:themeFill="accent4" w:themeFillTint="33"/>
            <w:vAlign w:val="center"/>
          </w:tcPr>
          <w:p w14:paraId="711FEF82" w14:textId="4AEFDD5C" w:rsidR="0080174D" w:rsidRDefault="0080174D" w:rsidP="007C490F">
            <w:pPr>
              <w:ind w:left="0"/>
              <w:jc w:val="center"/>
            </w:pPr>
            <w:r>
              <w:t>2 nov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  <w:shd w:val="clear" w:color="auto" w:fill="CAEDFB" w:themeFill="accent4" w:themeFillTint="33"/>
          </w:tcPr>
          <w:p w14:paraId="71343301" w14:textId="61A295A8" w:rsidR="0080174D" w:rsidRDefault="0080174D">
            <w:pPr>
              <w:ind w:left="0"/>
            </w:pPr>
            <w:r>
              <w:t>10</w:t>
            </w:r>
          </w:p>
        </w:tc>
        <w:tc>
          <w:tcPr>
            <w:tcW w:w="1156" w:type="dxa"/>
            <w:tcBorders>
              <w:top w:val="single" w:sz="24" w:space="0" w:color="auto"/>
            </w:tcBorders>
            <w:shd w:val="clear" w:color="auto" w:fill="CAEDFB" w:themeFill="accent4" w:themeFillTint="33"/>
          </w:tcPr>
          <w:p w14:paraId="7B39B969" w14:textId="0476C5F0" w:rsidR="0080174D" w:rsidRDefault="0080174D">
            <w:pPr>
              <w:ind w:left="0"/>
            </w:pPr>
            <w:r>
              <w:t>Bárbara Bruno</w:t>
            </w:r>
          </w:p>
        </w:tc>
        <w:tc>
          <w:tcPr>
            <w:tcW w:w="1274" w:type="dxa"/>
            <w:gridSpan w:val="2"/>
            <w:tcBorders>
              <w:top w:val="single" w:sz="24" w:space="0" w:color="auto"/>
            </w:tcBorders>
            <w:shd w:val="clear" w:color="auto" w:fill="CAEDFB" w:themeFill="accent4" w:themeFillTint="33"/>
          </w:tcPr>
          <w:p w14:paraId="708AF2D8" w14:textId="197773F1" w:rsidR="0080174D" w:rsidRDefault="0080174D">
            <w:pPr>
              <w:ind w:left="0"/>
            </w:pPr>
            <w:r w:rsidRPr="004534DC">
              <w:t>939500076</w:t>
            </w:r>
          </w:p>
        </w:tc>
        <w:tc>
          <w:tcPr>
            <w:tcW w:w="763" w:type="dxa"/>
            <w:tcBorders>
              <w:top w:val="single" w:sz="24" w:space="0" w:color="auto"/>
            </w:tcBorders>
            <w:shd w:val="clear" w:color="auto" w:fill="CAEDFB" w:themeFill="accent4" w:themeFillTint="33"/>
          </w:tcPr>
          <w:p w14:paraId="256A90A9" w14:textId="5340B730" w:rsidR="0080174D" w:rsidRDefault="0080174D">
            <w:pPr>
              <w:ind w:left="0"/>
            </w:pPr>
            <w:r>
              <w:t>12 €</w:t>
            </w:r>
          </w:p>
        </w:tc>
        <w:tc>
          <w:tcPr>
            <w:tcW w:w="2612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550B54EB" w14:textId="0629C1CA" w:rsidR="0080174D" w:rsidRDefault="0080174D">
            <w:pPr>
              <w:ind w:left="0"/>
            </w:pPr>
            <w:r>
              <w:t>Calçada da Quintinha 6</w:t>
            </w:r>
          </w:p>
        </w:tc>
      </w:tr>
      <w:tr w:rsidR="0080174D" w14:paraId="4725428C" w14:textId="2EC5ABD7" w:rsidTr="002B68A4">
        <w:tc>
          <w:tcPr>
            <w:tcW w:w="1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5736D334" w14:textId="0363B6CF" w:rsidR="0080174D" w:rsidRDefault="0080174D">
            <w:pPr>
              <w:ind w:left="0"/>
            </w:pPr>
            <w:r>
              <w:t>Arte Déco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6D51535F" w14:textId="77777777" w:rsidR="0080174D" w:rsidRDefault="0080174D">
            <w:pPr>
              <w:ind w:left="0"/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AEDFB" w:themeFill="accent4" w:themeFillTint="33"/>
          </w:tcPr>
          <w:p w14:paraId="63F8496A" w14:textId="7F8AA868" w:rsidR="0080174D" w:rsidRDefault="0080174D">
            <w:pPr>
              <w:ind w:left="0"/>
            </w:pPr>
            <w:r>
              <w:t>15:30</w:t>
            </w:r>
          </w:p>
        </w:tc>
        <w:tc>
          <w:tcPr>
            <w:tcW w:w="1156" w:type="dxa"/>
            <w:tcBorders>
              <w:bottom w:val="single" w:sz="24" w:space="0" w:color="auto"/>
            </w:tcBorders>
            <w:shd w:val="clear" w:color="auto" w:fill="CAEDFB" w:themeFill="accent4" w:themeFillTint="33"/>
          </w:tcPr>
          <w:p w14:paraId="3304E683" w14:textId="1A5ABA5C" w:rsidR="0080174D" w:rsidRDefault="0080174D">
            <w:pPr>
              <w:ind w:left="0"/>
            </w:pPr>
          </w:p>
        </w:tc>
        <w:tc>
          <w:tcPr>
            <w:tcW w:w="1274" w:type="dxa"/>
            <w:gridSpan w:val="2"/>
            <w:tcBorders>
              <w:bottom w:val="single" w:sz="24" w:space="0" w:color="auto"/>
            </w:tcBorders>
            <w:shd w:val="clear" w:color="auto" w:fill="CAEDFB" w:themeFill="accent4" w:themeFillTint="33"/>
          </w:tcPr>
          <w:p w14:paraId="5E0C0827" w14:textId="3B08B2AE" w:rsidR="0080174D" w:rsidRDefault="0080174D">
            <w:pPr>
              <w:ind w:left="0"/>
            </w:pPr>
            <w:r w:rsidRPr="00B72689">
              <w:t>212198071</w:t>
            </w:r>
          </w:p>
        </w:tc>
        <w:tc>
          <w:tcPr>
            <w:tcW w:w="763" w:type="dxa"/>
            <w:tcBorders>
              <w:bottom w:val="single" w:sz="24" w:space="0" w:color="auto"/>
            </w:tcBorders>
            <w:shd w:val="clear" w:color="auto" w:fill="CAEDFB" w:themeFill="accent4" w:themeFillTint="33"/>
          </w:tcPr>
          <w:p w14:paraId="1A6D3438" w14:textId="4B1B3ED1" w:rsidR="0080174D" w:rsidRDefault="0080174D">
            <w:pPr>
              <w:ind w:left="0"/>
            </w:pPr>
            <w:r>
              <w:t>0 €</w:t>
            </w:r>
          </w:p>
        </w:tc>
        <w:tc>
          <w:tcPr>
            <w:tcW w:w="261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CAEDFB" w:themeFill="accent4" w:themeFillTint="33"/>
          </w:tcPr>
          <w:p w14:paraId="705E233B" w14:textId="5C435927" w:rsidR="0080174D" w:rsidRDefault="0080174D">
            <w:pPr>
              <w:ind w:left="0"/>
            </w:pPr>
            <w:r w:rsidRPr="00B72689">
              <w:t>Rua 1º de Maio, 28</w:t>
            </w:r>
          </w:p>
        </w:tc>
      </w:tr>
      <w:tr w:rsidR="001508ED" w14:paraId="68C19524" w14:textId="722CCB17" w:rsidTr="002B68A4">
        <w:tc>
          <w:tcPr>
            <w:tcW w:w="195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FF68CC" w14:textId="111FD198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1D4EDF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Arte Antiga .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640C9C" w14:textId="760AC9E3" w:rsidR="001508ED" w:rsidRPr="001D4EDF" w:rsidRDefault="001508ED" w:rsidP="0080174D">
            <w:pPr>
              <w:ind w:left="0"/>
              <w:jc w:val="center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1D4EDF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 xml:space="preserve">3 nov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64D93A93" w14:textId="2E042F7C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1D4EDF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14:30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CA901ED" w14:textId="77777777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</w:p>
        </w:tc>
        <w:tc>
          <w:tcPr>
            <w:tcW w:w="1264" w:type="dxa"/>
            <w:tcBorders>
              <w:top w:val="single" w:sz="24" w:space="0" w:color="auto"/>
              <w:bottom w:val="single" w:sz="4" w:space="0" w:color="auto"/>
            </w:tcBorders>
          </w:tcPr>
          <w:p w14:paraId="7ABBC9D8" w14:textId="44BF9798" w:rsidR="001508ED" w:rsidRPr="001D4EDF" w:rsidRDefault="00064A1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064A1D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213912800</w:t>
            </w:r>
          </w:p>
        </w:tc>
        <w:tc>
          <w:tcPr>
            <w:tcW w:w="763" w:type="dxa"/>
            <w:tcBorders>
              <w:top w:val="single" w:sz="24" w:space="0" w:color="auto"/>
              <w:bottom w:val="single" w:sz="4" w:space="0" w:color="auto"/>
            </w:tcBorders>
          </w:tcPr>
          <w:p w14:paraId="113B6147" w14:textId="0527795D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</w:p>
        </w:tc>
        <w:tc>
          <w:tcPr>
            <w:tcW w:w="2612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3B7817A2" w14:textId="5A93FA29" w:rsidR="001508ED" w:rsidRPr="001D4EDF" w:rsidRDefault="00064A1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064A1D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Rua das Janelas Verde</w:t>
            </w:r>
          </w:p>
        </w:tc>
      </w:tr>
      <w:tr w:rsidR="001508ED" w14:paraId="480FD5B4" w14:textId="77777777" w:rsidTr="002B68A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CFAD41" w14:textId="2A20DDE0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 xml:space="preserve">Cante </w:t>
            </w:r>
            <w:r w:rsidRPr="001508ED">
              <w:t>alentejano</w:t>
            </w:r>
            <w:r>
              <w:t xml:space="preserve"> Coliseu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D36989E" w14:textId="77777777" w:rsidR="001508ED" w:rsidRPr="001D4EDF" w:rsidRDefault="001508ED" w:rsidP="001D4EDF">
            <w:pPr>
              <w:ind w:left="0"/>
              <w:jc w:val="center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899E93" w14:textId="11A508EA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19:00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951137" w14:textId="77F112B6" w:rsidR="001508ED" w:rsidRPr="001D4EDF" w:rsidRDefault="001508E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individual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C26472" w14:textId="24185210" w:rsidR="001508ED" w:rsidRPr="001D4EDF" w:rsidRDefault="00064A1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064A1D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 213240585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941E63" w14:textId="3B3C56A9" w:rsidR="001508ED" w:rsidRPr="001D4EDF" w:rsidRDefault="00064A1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n.a.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5EA5EB" w14:textId="0E7D7A1F" w:rsidR="001508ED" w:rsidRPr="001D4EDF" w:rsidRDefault="00064A1D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 w:rsidRPr="00064A1D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Rua das Portas de Santo Antão</w:t>
            </w:r>
          </w:p>
        </w:tc>
      </w:tr>
      <w:tr w:rsidR="001D4EDF" w14:paraId="7D235141" w14:textId="092F7972" w:rsidTr="002B68A4">
        <w:tc>
          <w:tcPr>
            <w:tcW w:w="1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65837CC3" w14:textId="187D7434" w:rsidR="001D4EDF" w:rsidRDefault="001D4EDF">
            <w:pPr>
              <w:ind w:left="0"/>
            </w:pPr>
            <w:r w:rsidRPr="00101823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Acad</w:t>
            </w: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.</w:t>
            </w:r>
            <w:r w:rsidRPr="00101823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 xml:space="preserve"> das Ciências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00563A42" w14:textId="4D7989A1" w:rsidR="001D4EDF" w:rsidRDefault="001D4EDF" w:rsidP="001D4EDF">
            <w:pPr>
              <w:ind w:left="0"/>
              <w:jc w:val="center"/>
            </w:pPr>
            <w:r>
              <w:t>4 nov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F2D0" w:themeFill="accent6" w:themeFillTint="33"/>
          </w:tcPr>
          <w:p w14:paraId="07059B4B" w14:textId="75148DBC" w:rsidR="001D4EDF" w:rsidRPr="002B68A4" w:rsidRDefault="00A56F14">
            <w:pPr>
              <w:ind w:left="0"/>
            </w:pPr>
            <w:r w:rsidRPr="002B68A4">
              <w:t>10:00</w:t>
            </w:r>
          </w:p>
        </w:tc>
        <w:tc>
          <w:tcPr>
            <w:tcW w:w="1156" w:type="dxa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3D451769" w14:textId="2BA3D41C" w:rsidR="001D4EDF" w:rsidRDefault="00EB1B37">
            <w:pPr>
              <w:ind w:left="0"/>
            </w:pPr>
            <w:r>
              <w:t>Ines Mesquita</w:t>
            </w:r>
          </w:p>
        </w:tc>
        <w:tc>
          <w:tcPr>
            <w:tcW w:w="1274" w:type="dxa"/>
            <w:gridSpan w:val="2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1E9FEE37" w14:textId="613FFBC8" w:rsidR="001D4EDF" w:rsidRDefault="001D4EDF">
            <w:pPr>
              <w:ind w:left="0"/>
            </w:pPr>
          </w:p>
        </w:tc>
        <w:tc>
          <w:tcPr>
            <w:tcW w:w="763" w:type="dxa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2141E4DB" w14:textId="3FA42CDC" w:rsidR="001D4EDF" w:rsidRDefault="00EB1B37">
            <w:pPr>
              <w:ind w:left="0"/>
            </w:pPr>
            <w:r>
              <w:t>3,5€</w:t>
            </w:r>
          </w:p>
        </w:tc>
        <w:tc>
          <w:tcPr>
            <w:tcW w:w="2612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7D52CAD9" w14:textId="3817FD87" w:rsidR="001D4EDF" w:rsidRDefault="00EB1B37">
            <w:pPr>
              <w:ind w:left="0"/>
            </w:pPr>
            <w:hyperlink r:id="rId12" w:history="1">
              <w:proofErr w:type="spellStart"/>
              <w:proofErr w:type="gramStart"/>
              <w:r w:rsidRPr="00EB1B37">
                <w:rPr>
                  <w:rStyle w:val="Hiperligao"/>
                </w:rPr>
                <w:t>R</w:t>
              </w:r>
              <w:r>
                <w:rPr>
                  <w:rStyle w:val="Hiperligao"/>
                </w:rPr>
                <w:t>.</w:t>
              </w:r>
              <w:r w:rsidRPr="00EB1B37">
                <w:rPr>
                  <w:rStyle w:val="Hiperligao"/>
                </w:rPr>
                <w:t>da</w:t>
              </w:r>
              <w:proofErr w:type="spellEnd"/>
              <w:proofErr w:type="gramEnd"/>
              <w:r w:rsidRPr="00EB1B37">
                <w:rPr>
                  <w:rStyle w:val="Hiperligao"/>
                </w:rPr>
                <w:t xml:space="preserve"> Academia das Ciências, 1</w:t>
              </w:r>
              <w:r>
                <w:rPr>
                  <w:rStyle w:val="Hiperligao"/>
                </w:rPr>
                <w:t>9</w:t>
              </w:r>
            </w:hyperlink>
          </w:p>
        </w:tc>
      </w:tr>
      <w:tr w:rsidR="001D4EDF" w14:paraId="0F9A5BE4" w14:textId="77777777" w:rsidTr="002B68A4">
        <w:tc>
          <w:tcPr>
            <w:tcW w:w="19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21BFD88B" w14:textId="3339A008" w:rsidR="001D4EDF" w:rsidRDefault="001D4EDF">
            <w:pPr>
              <w:ind w:left="0"/>
            </w:pPr>
            <w:r>
              <w:t xml:space="preserve">Casa do Alentejo 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57E30212" w14:textId="77777777" w:rsidR="001D4EDF" w:rsidRDefault="001D4EDF">
            <w:pPr>
              <w:ind w:left="0"/>
            </w:pPr>
          </w:p>
        </w:tc>
        <w:tc>
          <w:tcPr>
            <w:tcW w:w="1276" w:type="dxa"/>
            <w:tcBorders>
              <w:left w:val="single" w:sz="24" w:space="0" w:color="auto"/>
            </w:tcBorders>
            <w:shd w:val="clear" w:color="auto" w:fill="D9F2D0" w:themeFill="accent6" w:themeFillTint="33"/>
          </w:tcPr>
          <w:p w14:paraId="3AD34182" w14:textId="10668A82" w:rsidR="001D4EDF" w:rsidRPr="002B68A4" w:rsidRDefault="001372BF">
            <w:pPr>
              <w:ind w:left="0"/>
            </w:pPr>
            <w:r w:rsidRPr="002B68A4">
              <w:t>13:30</w:t>
            </w:r>
          </w:p>
        </w:tc>
        <w:tc>
          <w:tcPr>
            <w:tcW w:w="1156" w:type="dxa"/>
            <w:shd w:val="clear" w:color="auto" w:fill="D9F2D0" w:themeFill="accent6" w:themeFillTint="33"/>
          </w:tcPr>
          <w:p w14:paraId="5584F151" w14:textId="34315CEF" w:rsidR="001D4EDF" w:rsidRDefault="009A42D8">
            <w:pPr>
              <w:ind w:left="0"/>
            </w:pPr>
            <w:r>
              <w:t>Rosa Calado</w:t>
            </w:r>
          </w:p>
        </w:tc>
        <w:tc>
          <w:tcPr>
            <w:tcW w:w="1274" w:type="dxa"/>
            <w:gridSpan w:val="2"/>
            <w:shd w:val="clear" w:color="auto" w:fill="D9F2D0" w:themeFill="accent6" w:themeFillTint="33"/>
          </w:tcPr>
          <w:p w14:paraId="682A8924" w14:textId="4B668835" w:rsidR="001D4EDF" w:rsidRDefault="001372BF">
            <w:pPr>
              <w:ind w:left="0"/>
            </w:pPr>
            <w:r w:rsidRPr="001372BF">
              <w:t>213405140</w:t>
            </w:r>
          </w:p>
        </w:tc>
        <w:tc>
          <w:tcPr>
            <w:tcW w:w="763" w:type="dxa"/>
            <w:shd w:val="clear" w:color="auto" w:fill="D9F2D0" w:themeFill="accent6" w:themeFillTint="33"/>
          </w:tcPr>
          <w:p w14:paraId="42DC0651" w14:textId="2A8FE7A2" w:rsidR="001D4EDF" w:rsidRDefault="001372BF">
            <w:pPr>
              <w:ind w:left="0"/>
            </w:pPr>
            <w:r>
              <w:t>25 €</w:t>
            </w:r>
          </w:p>
        </w:tc>
        <w:tc>
          <w:tcPr>
            <w:tcW w:w="2612" w:type="dxa"/>
            <w:gridSpan w:val="2"/>
            <w:tcBorders>
              <w:right w:val="single" w:sz="24" w:space="0" w:color="auto"/>
            </w:tcBorders>
            <w:shd w:val="clear" w:color="auto" w:fill="D9F2D0" w:themeFill="accent6" w:themeFillTint="33"/>
          </w:tcPr>
          <w:p w14:paraId="0DEB1BE8" w14:textId="1336AF50" w:rsidR="001D4EDF" w:rsidRDefault="001372BF">
            <w:pPr>
              <w:ind w:left="0"/>
            </w:pPr>
            <w:r w:rsidRPr="001372BF">
              <w:t>Rua Portas de Santo Antão, 58</w:t>
            </w:r>
          </w:p>
        </w:tc>
      </w:tr>
      <w:tr w:rsidR="001D4EDF" w14:paraId="578C1792" w14:textId="77777777" w:rsidTr="002B68A4">
        <w:tc>
          <w:tcPr>
            <w:tcW w:w="1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2FC3EDAE" w14:textId="1FDFA2D1" w:rsidR="001D4EDF" w:rsidRDefault="001D4EDF">
            <w:pPr>
              <w:ind w:left="0"/>
            </w:pPr>
            <w:r>
              <w:t>Catacumbas *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0A81FA5D" w14:textId="77777777" w:rsidR="001D4EDF" w:rsidRDefault="001D4EDF">
            <w:pPr>
              <w:ind w:left="0"/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F2D0" w:themeFill="accent6" w:themeFillTint="33"/>
          </w:tcPr>
          <w:p w14:paraId="376E8692" w14:textId="51C7E181" w:rsidR="001D4EDF" w:rsidRPr="002B68A4" w:rsidRDefault="005C6304">
            <w:pPr>
              <w:ind w:left="0"/>
            </w:pPr>
            <w:r w:rsidRPr="002B68A4">
              <w:t xml:space="preserve">16 </w:t>
            </w:r>
            <w:r w:rsidR="002B68A4" w:rsidRPr="002B68A4">
              <w:t>/</w:t>
            </w:r>
            <w:r w:rsidRPr="002B68A4">
              <w:t xml:space="preserve">17 </w:t>
            </w:r>
            <w:r w:rsidR="002B68A4" w:rsidRPr="002B68A4">
              <w:t>:00</w:t>
            </w:r>
          </w:p>
        </w:tc>
        <w:tc>
          <w:tcPr>
            <w:tcW w:w="1156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262D5F24" w14:textId="20A3F676" w:rsidR="001D4EDF" w:rsidRDefault="005C6304">
            <w:pPr>
              <w:ind w:left="0"/>
            </w:pPr>
            <w:r>
              <w:t xml:space="preserve">Equipa do </w:t>
            </w:r>
            <w:proofErr w:type="spellStart"/>
            <w:r>
              <w:t>Narc</w:t>
            </w:r>
            <w:proofErr w:type="spellEnd"/>
          </w:p>
        </w:tc>
        <w:tc>
          <w:tcPr>
            <w:tcW w:w="1274" w:type="dxa"/>
            <w:gridSpan w:val="2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35A7A239" w14:textId="75DD7550" w:rsidR="001D4EDF" w:rsidRDefault="00840019">
            <w:pPr>
              <w:ind w:left="0"/>
            </w:pPr>
            <w:r w:rsidRPr="00840019">
              <w:t>211131070</w:t>
            </w:r>
          </w:p>
        </w:tc>
        <w:tc>
          <w:tcPr>
            <w:tcW w:w="763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7B073CBF" w14:textId="74F3DF6A" w:rsidR="001D4EDF" w:rsidRDefault="005C6304">
            <w:pPr>
              <w:ind w:left="0"/>
            </w:pPr>
            <w:r>
              <w:t>0€</w:t>
            </w:r>
          </w:p>
        </w:tc>
        <w:tc>
          <w:tcPr>
            <w:tcW w:w="2612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</w:tcPr>
          <w:p w14:paraId="7D497718" w14:textId="77777777" w:rsidR="00840019" w:rsidRPr="00840019" w:rsidRDefault="00840019" w:rsidP="00840019">
            <w:pPr>
              <w:ind w:left="0"/>
            </w:pPr>
            <w:r w:rsidRPr="00840019">
              <w:rPr>
                <w:u w:val="single"/>
              </w:rPr>
              <w:t>Rua dos Correeiros nº9.</w:t>
            </w:r>
            <w:r w:rsidRPr="00840019">
              <w:t xml:space="preserve"> </w:t>
            </w:r>
          </w:p>
          <w:p w14:paraId="5FB255A2" w14:textId="77777777" w:rsidR="001D4EDF" w:rsidRDefault="001D4EDF">
            <w:pPr>
              <w:ind w:left="0"/>
            </w:pPr>
          </w:p>
        </w:tc>
      </w:tr>
      <w:tr w:rsidR="001D4EDF" w14:paraId="6E0449B4" w14:textId="77777777" w:rsidTr="002B68A4">
        <w:tc>
          <w:tcPr>
            <w:tcW w:w="1952" w:type="dxa"/>
            <w:tcBorders>
              <w:top w:val="single" w:sz="24" w:space="0" w:color="auto"/>
              <w:right w:val="single" w:sz="24" w:space="0" w:color="auto"/>
            </w:tcBorders>
          </w:tcPr>
          <w:p w14:paraId="34710F36" w14:textId="07ABD6C0" w:rsidR="001D4EDF" w:rsidRDefault="001D4EDF">
            <w:pPr>
              <w:ind w:left="0"/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M</w:t>
            </w:r>
            <w:r w:rsidRPr="00101823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useu do azulejo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6155EB" w14:textId="17E06A68" w:rsidR="001D4EDF" w:rsidRDefault="001D4EDF" w:rsidP="001D4EDF">
            <w:pPr>
              <w:ind w:left="0"/>
              <w:jc w:val="center"/>
            </w:pPr>
            <w:r>
              <w:t>5 nov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14:paraId="612A0743" w14:textId="363E8970" w:rsidR="001D4EDF" w:rsidRDefault="005C6304">
            <w:pPr>
              <w:ind w:left="0"/>
            </w:pPr>
            <w:r>
              <w:t>10:30</w:t>
            </w:r>
          </w:p>
        </w:tc>
        <w:tc>
          <w:tcPr>
            <w:tcW w:w="1156" w:type="dxa"/>
            <w:tcBorders>
              <w:top w:val="single" w:sz="24" w:space="0" w:color="auto"/>
            </w:tcBorders>
          </w:tcPr>
          <w:p w14:paraId="24658EF3" w14:textId="38D0FDDC" w:rsidR="001D4EDF" w:rsidRDefault="005C6304">
            <w:pPr>
              <w:ind w:left="0"/>
            </w:pPr>
            <w:r>
              <w:t xml:space="preserve">Pedro Oliveira </w:t>
            </w:r>
          </w:p>
        </w:tc>
        <w:tc>
          <w:tcPr>
            <w:tcW w:w="1274" w:type="dxa"/>
            <w:gridSpan w:val="2"/>
            <w:tcBorders>
              <w:top w:val="single" w:sz="24" w:space="0" w:color="auto"/>
            </w:tcBorders>
          </w:tcPr>
          <w:p w14:paraId="6729D28C" w14:textId="77777777" w:rsidR="001D4EDF" w:rsidRDefault="001D4EDF">
            <w:pPr>
              <w:ind w:left="0"/>
            </w:pPr>
          </w:p>
        </w:tc>
        <w:tc>
          <w:tcPr>
            <w:tcW w:w="763" w:type="dxa"/>
            <w:tcBorders>
              <w:top w:val="single" w:sz="24" w:space="0" w:color="auto"/>
            </w:tcBorders>
          </w:tcPr>
          <w:p w14:paraId="4A7F2FA2" w14:textId="7B1809C2" w:rsidR="001D4EDF" w:rsidRDefault="00840019">
            <w:pPr>
              <w:ind w:left="0"/>
            </w:pPr>
            <w:r>
              <w:t>0€</w:t>
            </w:r>
          </w:p>
        </w:tc>
        <w:tc>
          <w:tcPr>
            <w:tcW w:w="2612" w:type="dxa"/>
            <w:gridSpan w:val="2"/>
            <w:tcBorders>
              <w:top w:val="single" w:sz="24" w:space="0" w:color="auto"/>
            </w:tcBorders>
          </w:tcPr>
          <w:p w14:paraId="0C532D7A" w14:textId="2606744E" w:rsidR="001D4EDF" w:rsidRDefault="00F02506">
            <w:pPr>
              <w:ind w:left="0"/>
            </w:pPr>
            <w:r>
              <w:t>Rua Madre de Deus 4</w:t>
            </w:r>
          </w:p>
        </w:tc>
      </w:tr>
      <w:tr w:rsidR="001D4EDF" w14:paraId="55B3BEE5" w14:textId="77777777" w:rsidTr="002B68A4">
        <w:tc>
          <w:tcPr>
            <w:tcW w:w="1952" w:type="dxa"/>
            <w:tcBorders>
              <w:right w:val="single" w:sz="24" w:space="0" w:color="auto"/>
            </w:tcBorders>
          </w:tcPr>
          <w:p w14:paraId="358C7AEC" w14:textId="12597CA1" w:rsidR="001D4EDF" w:rsidRDefault="001D4EDF">
            <w:pPr>
              <w:ind w:left="0"/>
            </w:pPr>
            <w:r w:rsidRPr="00101823"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>Centro Científico e Cultural de Macau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9548560" w14:textId="77777777" w:rsidR="001D4EDF" w:rsidRDefault="001D4EDF">
            <w:pPr>
              <w:ind w:left="0"/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6A8DA550" w14:textId="12F023DF" w:rsidR="001D4EDF" w:rsidRDefault="00E75A88">
            <w:pPr>
              <w:ind w:left="0"/>
            </w:pPr>
            <w:r>
              <w:t>15:00</w:t>
            </w:r>
          </w:p>
        </w:tc>
        <w:tc>
          <w:tcPr>
            <w:tcW w:w="1156" w:type="dxa"/>
          </w:tcPr>
          <w:p w14:paraId="570BEE6A" w14:textId="50C56091" w:rsidR="001D4EDF" w:rsidRDefault="00E75A88">
            <w:pPr>
              <w:ind w:left="0"/>
            </w:pPr>
            <w:r>
              <w:t xml:space="preserve">Ana Cristina Alves </w:t>
            </w:r>
          </w:p>
        </w:tc>
        <w:tc>
          <w:tcPr>
            <w:tcW w:w="1274" w:type="dxa"/>
            <w:gridSpan w:val="2"/>
          </w:tcPr>
          <w:p w14:paraId="7FC6381D" w14:textId="254B6833" w:rsidR="001D4EDF" w:rsidRDefault="00E75A88">
            <w:pPr>
              <w:ind w:left="0"/>
            </w:pPr>
            <w:r w:rsidRPr="00E75A88">
              <w:t>213617570</w:t>
            </w:r>
          </w:p>
        </w:tc>
        <w:tc>
          <w:tcPr>
            <w:tcW w:w="763" w:type="dxa"/>
          </w:tcPr>
          <w:p w14:paraId="7263A80B" w14:textId="661FF793" w:rsidR="001D4EDF" w:rsidRDefault="00E75A88">
            <w:pPr>
              <w:ind w:left="0"/>
            </w:pPr>
            <w:r>
              <w:t>0€</w:t>
            </w:r>
          </w:p>
        </w:tc>
        <w:tc>
          <w:tcPr>
            <w:tcW w:w="2612" w:type="dxa"/>
            <w:gridSpan w:val="2"/>
          </w:tcPr>
          <w:p w14:paraId="7432A368" w14:textId="2FE0303A" w:rsidR="001D4EDF" w:rsidRPr="00DC5C89" w:rsidRDefault="00DC5C89">
            <w:pPr>
              <w:ind w:left="0"/>
            </w:pPr>
            <w:r w:rsidRPr="00DC5C89">
              <w:t>Rua da Junqueira, 30</w:t>
            </w:r>
          </w:p>
        </w:tc>
      </w:tr>
      <w:tr w:rsidR="005C6304" w14:paraId="3647285C" w14:textId="77777777" w:rsidTr="002B68A4">
        <w:tc>
          <w:tcPr>
            <w:tcW w:w="1952" w:type="dxa"/>
            <w:tcBorders>
              <w:right w:val="single" w:sz="24" w:space="0" w:color="auto"/>
            </w:tcBorders>
          </w:tcPr>
          <w:p w14:paraId="750ABCF8" w14:textId="6BE151A5" w:rsidR="005C6304" w:rsidRPr="00101823" w:rsidRDefault="005C6304" w:rsidP="005C6304">
            <w:pPr>
              <w:ind w:left="0"/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PT"/>
                <w14:ligatures w14:val="none"/>
              </w:rPr>
              <w:t xml:space="preserve">Martinho da Arcada 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07F5D" w14:textId="77777777" w:rsidR="005C6304" w:rsidRDefault="005C6304" w:rsidP="005C6304">
            <w:pPr>
              <w:ind w:left="0"/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0622E3A3" w14:textId="3A656FFC" w:rsidR="005C6304" w:rsidRDefault="005C6304" w:rsidP="005C6304">
            <w:pPr>
              <w:ind w:left="0"/>
            </w:pPr>
            <w:r>
              <w:t>20:00</w:t>
            </w:r>
          </w:p>
        </w:tc>
        <w:tc>
          <w:tcPr>
            <w:tcW w:w="1156" w:type="dxa"/>
          </w:tcPr>
          <w:p w14:paraId="03839752" w14:textId="1A07CED6" w:rsidR="005C6304" w:rsidRDefault="005C6304" w:rsidP="005C6304">
            <w:pPr>
              <w:ind w:left="0"/>
            </w:pPr>
            <w:r>
              <w:t xml:space="preserve">Joao de Sousa </w:t>
            </w:r>
          </w:p>
        </w:tc>
        <w:tc>
          <w:tcPr>
            <w:tcW w:w="1274" w:type="dxa"/>
            <w:gridSpan w:val="2"/>
          </w:tcPr>
          <w:p w14:paraId="6A50D39E" w14:textId="0C08074A" w:rsidR="005C6304" w:rsidRDefault="005C6304" w:rsidP="005C6304">
            <w:pPr>
              <w:ind w:left="0"/>
            </w:pPr>
            <w:r>
              <w:t>965225211</w:t>
            </w:r>
          </w:p>
        </w:tc>
        <w:tc>
          <w:tcPr>
            <w:tcW w:w="763" w:type="dxa"/>
          </w:tcPr>
          <w:p w14:paraId="39D34265" w14:textId="2C6012E8" w:rsidR="005C6304" w:rsidRDefault="00E75A88" w:rsidP="005C6304">
            <w:pPr>
              <w:ind w:left="0"/>
            </w:pPr>
            <w:r>
              <w:t>3</w:t>
            </w:r>
            <w:r w:rsidR="00FE7918">
              <w:t>2</w:t>
            </w:r>
            <w:r>
              <w:t>€</w:t>
            </w:r>
          </w:p>
        </w:tc>
        <w:tc>
          <w:tcPr>
            <w:tcW w:w="2612" w:type="dxa"/>
            <w:gridSpan w:val="2"/>
          </w:tcPr>
          <w:p w14:paraId="78A6E90A" w14:textId="474B2E8A" w:rsidR="005C6304" w:rsidRDefault="005C6304" w:rsidP="005C6304">
            <w:pPr>
              <w:ind w:left="0"/>
            </w:pPr>
            <w:r>
              <w:t>Praça do Comércio 3</w:t>
            </w:r>
          </w:p>
        </w:tc>
      </w:tr>
    </w:tbl>
    <w:p w14:paraId="76BB8C80" w14:textId="42AA6C41" w:rsidR="004534DC" w:rsidRPr="00923A87" w:rsidRDefault="004534DC">
      <w:pPr>
        <w:rPr>
          <w:b/>
          <w:bCs/>
        </w:rPr>
      </w:pPr>
    </w:p>
    <w:p w14:paraId="2CF2FDEB" w14:textId="77777777" w:rsidR="00D11E1F" w:rsidRDefault="00D11E1F">
      <w:pPr>
        <w:rPr>
          <w:b/>
          <w:bCs/>
        </w:rPr>
      </w:pPr>
    </w:p>
    <w:p w14:paraId="5E720258" w14:textId="03B833A2" w:rsidR="004534DC" w:rsidRDefault="004647E6">
      <w:pPr>
        <w:rPr>
          <w:b/>
          <w:bCs/>
        </w:rPr>
      </w:pPr>
      <w:r w:rsidRPr="00923A87">
        <w:rPr>
          <w:b/>
          <w:bCs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07A2F09" wp14:editId="5C3BCCAA">
            <wp:simplePos x="0" y="0"/>
            <wp:positionH relativeFrom="column">
              <wp:posOffset>466090</wp:posOffset>
            </wp:positionH>
            <wp:positionV relativeFrom="page">
              <wp:posOffset>6047740</wp:posOffset>
            </wp:positionV>
            <wp:extent cx="4249420" cy="3952875"/>
            <wp:effectExtent l="0" t="0" r="0" b="9525"/>
            <wp:wrapTopAndBottom/>
            <wp:docPr id="1865090758" name="Imagem 1" descr="Uma imagem com texto, captura de ecrã, Tipo de letra, núme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90758" name="Imagem 1" descr="Uma imagem com texto, captura de ecrã, Tipo de letra, número&#10;&#10;Descrição gerada automa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8" b="10703"/>
                    <a:stretch/>
                  </pic:blipFill>
                  <pic:spPr bwMode="auto">
                    <a:xfrm>
                      <a:off x="0" y="0"/>
                      <a:ext cx="424942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BF" w:rsidRPr="00923A87">
        <w:rPr>
          <w:b/>
          <w:bCs/>
        </w:rPr>
        <w:t xml:space="preserve">Menu do almoço na casa do Alentejo </w:t>
      </w:r>
    </w:p>
    <w:p w14:paraId="251F41A2" w14:textId="77777777" w:rsidR="004647E6" w:rsidRPr="00923A87" w:rsidRDefault="004647E6">
      <w:pPr>
        <w:rPr>
          <w:b/>
          <w:bCs/>
        </w:rPr>
      </w:pPr>
    </w:p>
    <w:p w14:paraId="10E6644B" w14:textId="415A67C7" w:rsidR="00DE0B9D" w:rsidRDefault="00DE0B9D"/>
    <w:p w14:paraId="20E391AD" w14:textId="39A63A02" w:rsidR="004647E6" w:rsidRDefault="004647E6">
      <w:r>
        <w:t xml:space="preserve">Menu do jantar de despedida no Martinho da arcada </w:t>
      </w:r>
    </w:p>
    <w:p w14:paraId="16D6C848" w14:textId="77777777" w:rsidR="004647E6" w:rsidRDefault="004647E6"/>
    <w:p w14:paraId="27DFA584" w14:textId="4A5C3250" w:rsidR="004647E6" w:rsidRPr="00384D2D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84D2D">
        <w:rPr>
          <w:b/>
          <w:bCs/>
        </w:rPr>
        <w:t xml:space="preserve">Peixe </w:t>
      </w:r>
    </w:p>
    <w:p w14:paraId="5D80D316" w14:textId="2E9A02D3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4647E6">
        <w:rPr>
          <w:bCs/>
        </w:rPr>
        <w:t>Entrada- Sopa Juliana</w:t>
      </w:r>
    </w:p>
    <w:p w14:paraId="322EE688" w14:textId="3D5217FC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4647E6">
        <w:rPr>
          <w:bCs/>
        </w:rPr>
        <w:t>Prato</w:t>
      </w:r>
      <w:r w:rsidRPr="004647E6">
        <w:rPr>
          <w:bCs/>
        </w:rPr>
        <w:tab/>
        <w:t>- Bacalhau c/ Natas à Nossa Moda</w:t>
      </w:r>
    </w:p>
    <w:p w14:paraId="4C4ECCB1" w14:textId="77777777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47E6">
        <w:rPr>
          <w:bCs/>
        </w:rPr>
        <w:tab/>
      </w:r>
      <w:r w:rsidRPr="004647E6">
        <w:rPr>
          <w:bCs/>
          <w:u w:val="single"/>
        </w:rPr>
        <w:t>Preço por pessoa</w:t>
      </w:r>
      <w:r w:rsidRPr="004647E6">
        <w:rPr>
          <w:bCs/>
        </w:rPr>
        <w:t xml:space="preserve">: </w:t>
      </w:r>
      <w:r w:rsidRPr="004647E6">
        <w:rPr>
          <w:b/>
        </w:rPr>
        <w:t>31,50 €</w:t>
      </w:r>
    </w:p>
    <w:p w14:paraId="6232A783" w14:textId="68BB62E5" w:rsidR="004647E6" w:rsidRPr="00384D2D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84D2D">
        <w:rPr>
          <w:b/>
          <w:bCs/>
        </w:rPr>
        <w:t xml:space="preserve">Carne </w:t>
      </w:r>
    </w:p>
    <w:p w14:paraId="62D62051" w14:textId="656B26F3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4647E6">
        <w:rPr>
          <w:bCs/>
        </w:rPr>
        <w:t>Entrada- Melão c/ Presunto</w:t>
      </w:r>
    </w:p>
    <w:p w14:paraId="4BA29DCA" w14:textId="5E340D27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4647E6">
        <w:rPr>
          <w:bCs/>
        </w:rPr>
        <w:t>Prato</w:t>
      </w:r>
      <w:r w:rsidRPr="004647E6">
        <w:rPr>
          <w:bCs/>
        </w:rPr>
        <w:tab/>
        <w:t>- Lombinhos de Porco c/ Molho de Coentros</w:t>
      </w:r>
    </w:p>
    <w:p w14:paraId="388C2A78" w14:textId="77777777" w:rsid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47E6">
        <w:rPr>
          <w:bCs/>
        </w:rPr>
        <w:tab/>
      </w:r>
      <w:r w:rsidRPr="004647E6">
        <w:rPr>
          <w:bCs/>
          <w:u w:val="single"/>
        </w:rPr>
        <w:t>Preço por pessoa</w:t>
      </w:r>
      <w:r w:rsidRPr="004647E6">
        <w:rPr>
          <w:bCs/>
        </w:rPr>
        <w:t>:</w:t>
      </w:r>
      <w:r w:rsidRPr="004647E6">
        <w:rPr>
          <w:b/>
        </w:rPr>
        <w:t xml:space="preserve"> 32,50 €</w:t>
      </w:r>
    </w:p>
    <w:p w14:paraId="0BE317A0" w14:textId="3855C574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/>
        </w:rPr>
      </w:pPr>
      <w:r w:rsidRPr="004647E6">
        <w:rPr>
          <w:b/>
        </w:rPr>
        <w:t>Todos os menus incluem:</w:t>
      </w:r>
    </w:p>
    <w:p w14:paraId="220E0E5F" w14:textId="4833E4F7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/>
        </w:rPr>
        <w:tab/>
      </w:r>
      <w:r w:rsidRPr="004647E6">
        <w:rPr>
          <w:bCs/>
        </w:rPr>
        <w:t>Couvert: pão, manteiga;</w:t>
      </w:r>
    </w:p>
    <w:p w14:paraId="104A23AA" w14:textId="09E3C042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  <w:t>Salgadinhos diversos: pasteis de bacalhau e croquetes de vitela (um prato com 8 peças para duas pessoas);</w:t>
      </w:r>
    </w:p>
    <w:p w14:paraId="0746D95F" w14:textId="0153665E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  <w:t>Água Mineral s/ gás;</w:t>
      </w:r>
    </w:p>
    <w:p w14:paraId="73C14C11" w14:textId="241D2B32" w:rsidR="00384D2D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  <w:t>Vinho:</w:t>
      </w:r>
      <w:r w:rsidRPr="004647E6">
        <w:rPr>
          <w:bCs/>
        </w:rPr>
        <w:tab/>
      </w:r>
      <w:r w:rsidR="00384D2D" w:rsidRPr="00384D2D">
        <w:rPr>
          <w:bCs/>
        </w:rPr>
        <w:t>menu de peixe</w:t>
      </w:r>
      <w:r w:rsidR="00384D2D">
        <w:rPr>
          <w:bCs/>
        </w:rPr>
        <w:t xml:space="preserve"> </w:t>
      </w:r>
      <w:r w:rsidR="00384D2D" w:rsidRPr="004647E6">
        <w:rPr>
          <w:bCs/>
        </w:rPr>
        <w:t>Porca de Murça (branco ou tinto);</w:t>
      </w:r>
    </w:p>
    <w:p w14:paraId="2739903B" w14:textId="64071DF1" w:rsidR="00384D2D" w:rsidRPr="00384D2D" w:rsidRDefault="00384D2D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>
        <w:rPr>
          <w:bCs/>
        </w:rPr>
        <w:t xml:space="preserve">                </w:t>
      </w:r>
      <w:r w:rsidR="00521905">
        <w:rPr>
          <w:bCs/>
        </w:rPr>
        <w:t xml:space="preserve">               </w:t>
      </w:r>
      <w:r w:rsidR="004647E6" w:rsidRPr="004647E6">
        <w:rPr>
          <w:bCs/>
        </w:rPr>
        <w:t>menu de carne Confidencial (branco ou tinto)</w:t>
      </w:r>
    </w:p>
    <w:p w14:paraId="440DD639" w14:textId="665F00D2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>está incluído ½ garrafa por pessoa, acima deste limite será cobrado à unidade ao preço tabelado na nossa Carta de Vinhos;</w:t>
      </w:r>
    </w:p>
    <w:p w14:paraId="6C19235E" w14:textId="357E4976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</w:r>
      <w:r w:rsidRPr="004647E6">
        <w:rPr>
          <w:bCs/>
        </w:rPr>
        <w:tab/>
        <w:t xml:space="preserve">Sobremesa: leite-creme, salada de frutas, </w:t>
      </w:r>
      <w:r w:rsidR="00521905" w:rsidRPr="004647E6">
        <w:rPr>
          <w:bCs/>
        </w:rPr>
        <w:t>arroz-doce</w:t>
      </w:r>
      <w:r w:rsidRPr="004647E6">
        <w:rPr>
          <w:bCs/>
        </w:rPr>
        <w:t xml:space="preserve">, ensopado de chocolate (acima das 15 pessoas terá </w:t>
      </w:r>
      <w:proofErr w:type="gramStart"/>
      <w:r w:rsidRPr="004647E6">
        <w:rPr>
          <w:bCs/>
        </w:rPr>
        <w:t>que</w:t>
      </w:r>
      <w:proofErr w:type="gramEnd"/>
      <w:r w:rsidRPr="004647E6">
        <w:rPr>
          <w:bCs/>
        </w:rPr>
        <w:t xml:space="preserve"> ser escolhido uma sobremesa única).</w:t>
      </w:r>
    </w:p>
    <w:p w14:paraId="1B6ECB2E" w14:textId="322BB8D9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  <w:t>Vinho do Porto (boas-vindas);</w:t>
      </w:r>
    </w:p>
    <w:p w14:paraId="04756B45" w14:textId="525F3074" w:rsidR="004647E6" w:rsidRPr="004647E6" w:rsidRDefault="004647E6" w:rsidP="0038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"/>
        </w:tabs>
        <w:rPr>
          <w:bCs/>
        </w:rPr>
      </w:pPr>
      <w:r w:rsidRPr="004647E6">
        <w:rPr>
          <w:bCs/>
        </w:rPr>
        <w:tab/>
        <w:t>Café.</w:t>
      </w:r>
    </w:p>
    <w:p w14:paraId="4FE03035" w14:textId="77777777" w:rsidR="004647E6" w:rsidRPr="004647E6" w:rsidRDefault="004647E6" w:rsidP="004647E6">
      <w:pPr>
        <w:rPr>
          <w:b/>
        </w:rPr>
      </w:pPr>
    </w:p>
    <w:p w14:paraId="7446207F" w14:textId="77777777" w:rsidR="004647E6" w:rsidRPr="004647E6" w:rsidRDefault="004647E6" w:rsidP="004647E6"/>
    <w:p w14:paraId="31A6F50C" w14:textId="77777777" w:rsidR="004647E6" w:rsidRDefault="004647E6"/>
    <w:sectPr w:rsidR="004647E6" w:rsidSect="00167F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29A8"/>
    <w:multiLevelType w:val="hybridMultilevel"/>
    <w:tmpl w:val="B42A56EA"/>
    <w:lvl w:ilvl="0" w:tplc="F7E47FFA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E8F"/>
    <w:multiLevelType w:val="hybridMultilevel"/>
    <w:tmpl w:val="CAB2C576"/>
    <w:lvl w:ilvl="0" w:tplc="858E02D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A2C5B"/>
    <w:multiLevelType w:val="multilevel"/>
    <w:tmpl w:val="AC48C25A"/>
    <w:lvl w:ilvl="0">
      <w:start w:val="1"/>
      <w:numFmt w:val="decimal"/>
      <w:pStyle w:val="titulo1comnumera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86017C8"/>
    <w:multiLevelType w:val="hybridMultilevel"/>
    <w:tmpl w:val="EF8EE0C6"/>
    <w:lvl w:ilvl="0" w:tplc="B7DE3E4E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FF7"/>
    <w:multiLevelType w:val="hybridMultilevel"/>
    <w:tmpl w:val="2298A2A4"/>
    <w:lvl w:ilvl="0" w:tplc="05DAFDE6">
      <w:start w:val="1"/>
      <w:numFmt w:val="decimal"/>
      <w:lvlText w:val="%1."/>
      <w:lvlJc w:val="left"/>
      <w:pPr>
        <w:ind w:left="8724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3707" w:hanging="360"/>
      </w:pPr>
    </w:lvl>
    <w:lvl w:ilvl="2" w:tplc="0816001B" w:tentative="1">
      <w:start w:val="1"/>
      <w:numFmt w:val="lowerRoman"/>
      <w:lvlText w:val="%3."/>
      <w:lvlJc w:val="right"/>
      <w:pPr>
        <w:ind w:left="4427" w:hanging="180"/>
      </w:pPr>
    </w:lvl>
    <w:lvl w:ilvl="3" w:tplc="0816000F" w:tentative="1">
      <w:start w:val="1"/>
      <w:numFmt w:val="decimal"/>
      <w:lvlText w:val="%4."/>
      <w:lvlJc w:val="left"/>
      <w:pPr>
        <w:ind w:left="5147" w:hanging="360"/>
      </w:pPr>
    </w:lvl>
    <w:lvl w:ilvl="4" w:tplc="08160019" w:tentative="1">
      <w:start w:val="1"/>
      <w:numFmt w:val="lowerLetter"/>
      <w:lvlText w:val="%5."/>
      <w:lvlJc w:val="left"/>
      <w:pPr>
        <w:ind w:left="5867" w:hanging="360"/>
      </w:pPr>
    </w:lvl>
    <w:lvl w:ilvl="5" w:tplc="0816001B" w:tentative="1">
      <w:start w:val="1"/>
      <w:numFmt w:val="lowerRoman"/>
      <w:lvlText w:val="%6."/>
      <w:lvlJc w:val="right"/>
      <w:pPr>
        <w:ind w:left="6587" w:hanging="180"/>
      </w:pPr>
    </w:lvl>
    <w:lvl w:ilvl="6" w:tplc="0816000F" w:tentative="1">
      <w:start w:val="1"/>
      <w:numFmt w:val="decimal"/>
      <w:lvlText w:val="%7."/>
      <w:lvlJc w:val="left"/>
      <w:pPr>
        <w:ind w:left="7307" w:hanging="360"/>
      </w:pPr>
    </w:lvl>
    <w:lvl w:ilvl="7" w:tplc="08160019" w:tentative="1">
      <w:start w:val="1"/>
      <w:numFmt w:val="lowerLetter"/>
      <w:lvlText w:val="%8."/>
      <w:lvlJc w:val="left"/>
      <w:pPr>
        <w:ind w:left="8027" w:hanging="360"/>
      </w:pPr>
    </w:lvl>
    <w:lvl w:ilvl="8" w:tplc="0816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5" w15:restartNumberingAfterBreak="0">
    <w:nsid w:val="7A2D6613"/>
    <w:multiLevelType w:val="multilevel"/>
    <w:tmpl w:val="7B5E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E76A75"/>
    <w:multiLevelType w:val="hybridMultilevel"/>
    <w:tmpl w:val="B5C0236E"/>
    <w:lvl w:ilvl="0" w:tplc="B1FEFF4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36552">
    <w:abstractNumId w:val="1"/>
  </w:num>
  <w:num w:numId="2" w16cid:durableId="1035351843">
    <w:abstractNumId w:val="3"/>
  </w:num>
  <w:num w:numId="3" w16cid:durableId="1615357381">
    <w:abstractNumId w:val="6"/>
  </w:num>
  <w:num w:numId="4" w16cid:durableId="1213230121">
    <w:abstractNumId w:val="0"/>
  </w:num>
  <w:num w:numId="5" w16cid:durableId="713844401">
    <w:abstractNumId w:val="0"/>
  </w:num>
  <w:num w:numId="6" w16cid:durableId="971011123">
    <w:abstractNumId w:val="5"/>
  </w:num>
  <w:num w:numId="7" w16cid:durableId="1752854027">
    <w:abstractNumId w:val="4"/>
  </w:num>
  <w:num w:numId="8" w16cid:durableId="1835219175">
    <w:abstractNumId w:val="4"/>
  </w:num>
  <w:num w:numId="9" w16cid:durableId="116027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6E"/>
    <w:rsid w:val="00036F37"/>
    <w:rsid w:val="00064A1D"/>
    <w:rsid w:val="000E3890"/>
    <w:rsid w:val="000F7626"/>
    <w:rsid w:val="001372BF"/>
    <w:rsid w:val="001500A0"/>
    <w:rsid w:val="001508ED"/>
    <w:rsid w:val="00167F6E"/>
    <w:rsid w:val="001D4EDF"/>
    <w:rsid w:val="00243FAA"/>
    <w:rsid w:val="00264EE5"/>
    <w:rsid w:val="002951F1"/>
    <w:rsid w:val="002B3746"/>
    <w:rsid w:val="002B3EA8"/>
    <w:rsid w:val="002B68A4"/>
    <w:rsid w:val="00326EAE"/>
    <w:rsid w:val="00384D2D"/>
    <w:rsid w:val="003A2869"/>
    <w:rsid w:val="003A3CA9"/>
    <w:rsid w:val="003D408D"/>
    <w:rsid w:val="00440E2A"/>
    <w:rsid w:val="004534DC"/>
    <w:rsid w:val="0045685C"/>
    <w:rsid w:val="004647E6"/>
    <w:rsid w:val="004814B2"/>
    <w:rsid w:val="00521905"/>
    <w:rsid w:val="00577F80"/>
    <w:rsid w:val="005C6304"/>
    <w:rsid w:val="00694BBD"/>
    <w:rsid w:val="006D394C"/>
    <w:rsid w:val="006D75E8"/>
    <w:rsid w:val="007136DA"/>
    <w:rsid w:val="007B4FE2"/>
    <w:rsid w:val="007C490F"/>
    <w:rsid w:val="007E0C97"/>
    <w:rsid w:val="0080174D"/>
    <w:rsid w:val="00831D02"/>
    <w:rsid w:val="00840019"/>
    <w:rsid w:val="00843C1A"/>
    <w:rsid w:val="00872763"/>
    <w:rsid w:val="00876EA7"/>
    <w:rsid w:val="00923A87"/>
    <w:rsid w:val="00923DBA"/>
    <w:rsid w:val="00924D7B"/>
    <w:rsid w:val="009A42D8"/>
    <w:rsid w:val="009C52CE"/>
    <w:rsid w:val="009D153C"/>
    <w:rsid w:val="009E240C"/>
    <w:rsid w:val="00A31967"/>
    <w:rsid w:val="00A44372"/>
    <w:rsid w:val="00A551BD"/>
    <w:rsid w:val="00A56F14"/>
    <w:rsid w:val="00A57C76"/>
    <w:rsid w:val="00A61325"/>
    <w:rsid w:val="00A64D84"/>
    <w:rsid w:val="00AB0D62"/>
    <w:rsid w:val="00AC6660"/>
    <w:rsid w:val="00B52DE6"/>
    <w:rsid w:val="00B72689"/>
    <w:rsid w:val="00BD3F7E"/>
    <w:rsid w:val="00C06785"/>
    <w:rsid w:val="00C74D5A"/>
    <w:rsid w:val="00D11E1F"/>
    <w:rsid w:val="00D230F0"/>
    <w:rsid w:val="00D41477"/>
    <w:rsid w:val="00D7757E"/>
    <w:rsid w:val="00DB4B27"/>
    <w:rsid w:val="00DC5C89"/>
    <w:rsid w:val="00DD0D8C"/>
    <w:rsid w:val="00DE0B9D"/>
    <w:rsid w:val="00DF7455"/>
    <w:rsid w:val="00E04036"/>
    <w:rsid w:val="00E75A88"/>
    <w:rsid w:val="00E8361A"/>
    <w:rsid w:val="00EB1B37"/>
    <w:rsid w:val="00EE7321"/>
    <w:rsid w:val="00F02506"/>
    <w:rsid w:val="00F51707"/>
    <w:rsid w:val="00F72D93"/>
    <w:rsid w:val="00F92D59"/>
    <w:rsid w:val="00FC1638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02A34"/>
  <w15:docId w15:val="{D6A20143-7E66-4F7E-97AE-A71063CF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ind w:left="73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autoRedefine/>
    <w:uiPriority w:val="99"/>
    <w:qFormat/>
    <w:rsid w:val="00876EA7"/>
    <w:pPr>
      <w:keepNext/>
      <w:keepLines/>
      <w:spacing w:after="100"/>
      <w:outlineLvl w:val="0"/>
    </w:pPr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6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67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67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67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67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67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67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67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876EA7"/>
    <w:rPr>
      <w:rFonts w:asciiTheme="majorHAnsi" w:eastAsiaTheme="majorEastAsia" w:hAnsiTheme="majorHAnsi" w:cs="Arial"/>
      <w:bCs/>
      <w:color w:val="000000" w:themeColor="text1"/>
      <w:sz w:val="28"/>
      <w:szCs w:val="28"/>
    </w:rPr>
  </w:style>
  <w:style w:type="paragraph" w:customStyle="1" w:styleId="titulo1comnumerao">
    <w:name w:val="titulo 1 com numeração"/>
    <w:basedOn w:val="Ttulo1"/>
    <w:link w:val="titulo1comnumeraoCarter"/>
    <w:autoRedefine/>
    <w:qFormat/>
    <w:rsid w:val="00264EE5"/>
    <w:pPr>
      <w:numPr>
        <w:numId w:val="9"/>
      </w:numPr>
      <w:shd w:val="clear" w:color="auto" w:fill="FFFFFF"/>
      <w:spacing w:after="0"/>
      <w:ind w:left="924" w:hanging="357"/>
    </w:pPr>
    <w:rPr>
      <w:rFonts w:ascii="Segoe UI" w:eastAsiaTheme="minorHAnsi" w:hAnsi="Segoe UI" w:cs="Segoe UI"/>
      <w:b/>
      <w:color w:val="2C2F34"/>
      <w:sz w:val="23"/>
      <w:szCs w:val="23"/>
      <w:bdr w:val="none" w:sz="0" w:space="0" w:color="auto" w:frame="1"/>
    </w:rPr>
  </w:style>
  <w:style w:type="character" w:customStyle="1" w:styleId="titulo1comnumeraoCarter">
    <w:name w:val="titulo 1 com numeração Caráter"/>
    <w:basedOn w:val="Ttulo1Carter"/>
    <w:link w:val="titulo1comnumerao"/>
    <w:rsid w:val="00264EE5"/>
    <w:rPr>
      <w:rFonts w:ascii="Segoe UI" w:eastAsiaTheme="majorEastAsia" w:hAnsi="Segoe UI" w:cs="Segoe UI"/>
      <w:b/>
      <w:bCs/>
      <w:color w:val="2C2F34"/>
      <w:sz w:val="23"/>
      <w:szCs w:val="23"/>
      <w:bdr w:val="none" w:sz="0" w:space="0" w:color="auto" w:frame="1"/>
      <w:shd w:val="clear" w:color="auto" w:fill="FFFFF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67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67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67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67F6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67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67F6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67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67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67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6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67F6E"/>
    <w:pPr>
      <w:numPr>
        <w:ilvl w:val="1"/>
      </w:numPr>
      <w:spacing w:after="160"/>
      <w:ind w:left="73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67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67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67F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7F6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67F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67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67F6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67F6E"/>
    <w:rPr>
      <w:b/>
      <w:bCs/>
      <w:smallCaps/>
      <w:color w:val="0F4761" w:themeColor="accent1" w:themeShade="BF"/>
      <w:spacing w:val="5"/>
    </w:rPr>
  </w:style>
  <w:style w:type="paragraph" w:customStyle="1" w:styleId="gmail-corpo">
    <w:name w:val="gmail-corpo"/>
    <w:basedOn w:val="Normal"/>
    <w:rsid w:val="002B3746"/>
    <w:pPr>
      <w:spacing w:before="100" w:beforeAutospacing="1" w:after="100" w:afterAutospacing="1"/>
      <w:ind w:left="0"/>
    </w:pPr>
    <w:rPr>
      <w:rFonts w:ascii="Calibri" w:eastAsia="Calibri" w:hAnsi="Calibri" w:cs="Calibri"/>
      <w:kern w:val="0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45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136DA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136D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E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1503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02054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877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72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5" w:color="auto"/>
                            <w:right w:val="single" w:sz="2" w:space="0" w:color="auto"/>
                          </w:divBdr>
                          <w:divsChild>
                            <w:div w:id="11211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8" w:color="auto"/>
                                <w:bottom w:val="single" w:sz="2" w:space="0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  <w:div w:id="19791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5463356">
                              <w:marLeft w:val="0"/>
                              <w:marRight w:val="0"/>
                              <w:marTop w:val="300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099513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686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3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4073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48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3046026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48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7724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651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34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844060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37831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409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400385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573291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992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89210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25426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724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929406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34629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947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7287684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68536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9088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24412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4983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082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33941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72054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0627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48736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0945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24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75009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58539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091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5495119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60550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312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84635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0765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807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77482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55923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0166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32523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26982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0804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74269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03320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58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00475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2036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890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815123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39564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601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62222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609621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045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02164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05879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7259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70334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836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19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4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60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87866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7717224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6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54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0021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16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67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8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72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02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74121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6300571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9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7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22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37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534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2070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3450912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6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7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05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96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54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204782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2411847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35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4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90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0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438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45410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011791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2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6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68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86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811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3863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623090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8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914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15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87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72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34509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18895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0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292054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31" w:color="auto"/>
                    <w:bottom w:val="single" w:sz="2" w:space="15" w:color="auto"/>
                    <w:right w:val="single" w:sz="2" w:space="31" w:color="auto"/>
                  </w:divBdr>
                  <w:divsChild>
                    <w:div w:id="544874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7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242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0" w:color="auto"/>
                                <w:bottom w:val="single" w:sz="2" w:space="1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6808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2684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1715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93920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795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02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257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89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4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29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0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73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590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13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65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9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6616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2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0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69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6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409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58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441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91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850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9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2601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5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137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34596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6128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98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5" w:color="auto"/>
                            <w:right w:val="single" w:sz="2" w:space="0" w:color="auto"/>
                          </w:divBdr>
                          <w:divsChild>
                            <w:div w:id="1896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8" w:color="auto"/>
                                <w:bottom w:val="single" w:sz="2" w:space="0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  <w:div w:id="9979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8978841">
                              <w:marLeft w:val="0"/>
                              <w:marRight w:val="0"/>
                              <w:marTop w:val="300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09410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960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32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21226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777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2367402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97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29012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46691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17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766275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856846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4465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0135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29432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65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2029644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44705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1506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093816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44326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183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657285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87176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5759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433515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13790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07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31615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55409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291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18541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650034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4806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65628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96885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80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23751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1138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07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593004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1182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860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255541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47843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66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5821293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620128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324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59993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358341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287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2719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5379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81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5874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173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8643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688983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191261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7267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932793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18256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99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505316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342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58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3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75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0572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3416687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78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95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66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664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76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0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625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6820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49789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1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201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77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748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571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6643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7791038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9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989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63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343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804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1427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442948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341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88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8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5806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5174449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72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462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19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619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23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16037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6302774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4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03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280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82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62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auto"/>
                                    <w:left w:val="single" w:sz="2" w:space="0" w:color="auto"/>
                                    <w:bottom w:val="single" w:sz="2" w:space="15" w:color="auto"/>
                                    <w:right w:val="single" w:sz="2" w:space="0" w:color="auto"/>
                                  </w:divBdr>
                                  <w:divsChild>
                                    <w:div w:id="60014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4858338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420896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31" w:color="auto"/>
                    <w:bottom w:val="single" w:sz="2" w:space="15" w:color="auto"/>
                    <w:right w:val="single" w:sz="2" w:space="31" w:color="auto"/>
                  </w:divBdr>
                  <w:divsChild>
                    <w:div w:id="896084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84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839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0" w:color="auto"/>
                                <w:bottom w:val="single" w:sz="2" w:space="1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2972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643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51865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187300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1786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1798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Torres Garcia Portugal</dc:creator>
  <cp:keywords/>
  <dc:description/>
  <cp:lastModifiedBy>Ana Isabel Torres Garcia Portugal</cp:lastModifiedBy>
  <cp:revision>8</cp:revision>
  <dcterms:created xsi:type="dcterms:W3CDTF">2024-10-02T10:48:00Z</dcterms:created>
  <dcterms:modified xsi:type="dcterms:W3CDTF">2024-10-28T12:23:00Z</dcterms:modified>
</cp:coreProperties>
</file>